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0DF5" w:rsidRDefault="005531F3">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D8635A">
        <w:t>Министерство образования и науки Республики Казахстан</w:t>
      </w:r>
    </w:p>
    <w:p w:rsidR="00F30DF5" w:rsidRDefault="00F30DF5">
      <w:pPr>
        <w:pStyle w:val="a3"/>
      </w:pPr>
    </w:p>
    <w:p w:rsidR="00F30DF5" w:rsidRDefault="00D8635A">
      <w:pPr>
        <w:pStyle w:val="a3"/>
        <w:jc w:val="center"/>
      </w:pPr>
      <w:r>
        <w:t>ВКТУ им.Д.Серикбаева</w:t>
      </w:r>
    </w:p>
    <w:p w:rsidR="00F30DF5" w:rsidRDefault="00F30DF5">
      <w:pPr>
        <w:pStyle w:val="a3"/>
      </w:pPr>
    </w:p>
    <w:p w:rsidR="00F30DF5" w:rsidRDefault="00F30DF5">
      <w:pPr>
        <w:pStyle w:val="a3"/>
      </w:pPr>
    </w:p>
    <w:p w:rsidR="00F30DF5" w:rsidRDefault="00D8635A">
      <w:pPr>
        <w:pStyle w:val="a3"/>
        <w:ind w:left="6100"/>
      </w:pPr>
      <w:r>
        <w:t>УТВЕРЖДАЮ:</w:t>
      </w:r>
    </w:p>
    <w:p w:rsidR="00F30DF5" w:rsidRDefault="00D8635A">
      <w:pPr>
        <w:pStyle w:val="a3"/>
        <w:ind w:left="6100"/>
      </w:pPr>
      <w:r>
        <w:t>Декан ФБИП:</w:t>
      </w:r>
    </w:p>
    <w:p w:rsidR="00F30DF5" w:rsidRDefault="00FE1BB1">
      <w:pPr>
        <w:pStyle w:val="a3"/>
        <w:ind w:left="6100"/>
      </w:pPr>
      <w:r>
        <w:t>____________</w:t>
      </w:r>
      <w:r w:rsidR="00D8635A">
        <w:t>Рахметуллина Ж.Т.</w:t>
      </w:r>
    </w:p>
    <w:p w:rsidR="00F30DF5" w:rsidRDefault="00FE1BB1">
      <w:pPr>
        <w:pStyle w:val="a3"/>
        <w:ind w:left="6100"/>
      </w:pPr>
      <w:r>
        <w:t>____________</w:t>
      </w:r>
      <w:r w:rsidR="00D8635A">
        <w:t>2021 г.</w:t>
      </w: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30DF5" w:rsidRDefault="00D8635A">
      <w:pPr>
        <w:pStyle w:val="a3"/>
        <w:jc w:val="center"/>
      </w:pPr>
      <w:r>
        <w:rPr>
          <w:b/>
        </w:rPr>
        <w:t>КОМПЬЮТЕРНОЕ МОДЕЛИРОВАНИЕ КАСКАДОВ РАДИАЦИОННЫХ ПОВРЕЖДЕНИЙ</w:t>
      </w:r>
    </w:p>
    <w:p w:rsidR="00F30DF5" w:rsidRDefault="00D8635A">
      <w:pPr>
        <w:pStyle w:val="a3"/>
        <w:jc w:val="center"/>
      </w:pPr>
      <w:r>
        <w:t>Рабочая учебная программа (силлабус)</w:t>
      </w: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30DF5" w:rsidRDefault="00D8635A">
      <w:pPr>
        <w:pStyle w:val="a3"/>
      </w:pPr>
      <w:r>
        <w:t>Образовательная программа: 7M05301 Техническая физика</w:t>
      </w:r>
    </w:p>
    <w:p w:rsidR="00F30DF5" w:rsidRDefault="00D8635A">
      <w:pPr>
        <w:pStyle w:val="a3"/>
      </w:pPr>
      <w:r>
        <w:t>Код дисциплины: KMKRP6209</w:t>
      </w:r>
    </w:p>
    <w:p w:rsidR="00F30DF5" w:rsidRDefault="00D8635A">
      <w:pPr>
        <w:pStyle w:val="a3"/>
      </w:pPr>
      <w:r>
        <w:t>Количество кредитов: 4</w:t>
      </w:r>
    </w:p>
    <w:p w:rsidR="00F30DF5" w:rsidRDefault="00D8635A">
      <w:pPr>
        <w:pStyle w:val="a3"/>
      </w:pPr>
      <w:r>
        <w:t>Цикл: БД</w:t>
      </w:r>
    </w:p>
    <w:p w:rsidR="00F30DF5" w:rsidRDefault="00D8635A">
      <w:pPr>
        <w:pStyle w:val="a3"/>
      </w:pPr>
      <w:r>
        <w:t>Компонент: КВ</w:t>
      </w: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30DF5" w:rsidRDefault="00F30DF5">
      <w:pPr>
        <w:pStyle w:val="a3"/>
      </w:pPr>
    </w:p>
    <w:p w:rsidR="00FE1BB1" w:rsidRDefault="00FE1BB1">
      <w:pPr>
        <w:pStyle w:val="a3"/>
        <w:jc w:val="center"/>
      </w:pPr>
    </w:p>
    <w:p w:rsidR="00FE1BB1" w:rsidRDefault="00FE1BB1">
      <w:pPr>
        <w:pStyle w:val="a3"/>
        <w:jc w:val="center"/>
      </w:pPr>
    </w:p>
    <w:p w:rsidR="00FE1BB1" w:rsidRDefault="00FE1BB1">
      <w:pPr>
        <w:pStyle w:val="a3"/>
        <w:jc w:val="center"/>
      </w:pPr>
    </w:p>
    <w:p w:rsidR="00FE1BB1" w:rsidRDefault="00FE1BB1">
      <w:pPr>
        <w:pStyle w:val="a3"/>
        <w:jc w:val="center"/>
      </w:pPr>
    </w:p>
    <w:p w:rsidR="00FE1BB1" w:rsidRDefault="00FE1BB1">
      <w:pPr>
        <w:pStyle w:val="a3"/>
        <w:jc w:val="center"/>
      </w:pPr>
    </w:p>
    <w:p w:rsidR="00FE1BB1" w:rsidRDefault="00FE1BB1">
      <w:pPr>
        <w:pStyle w:val="a3"/>
        <w:jc w:val="center"/>
      </w:pPr>
    </w:p>
    <w:p w:rsidR="00FE1BB1" w:rsidRDefault="00FE1BB1">
      <w:pPr>
        <w:pStyle w:val="a3"/>
        <w:jc w:val="center"/>
      </w:pPr>
    </w:p>
    <w:p w:rsidR="00FE1BB1" w:rsidRDefault="00FE1BB1">
      <w:pPr>
        <w:pStyle w:val="a3"/>
        <w:jc w:val="center"/>
      </w:pPr>
    </w:p>
    <w:p w:rsidR="00FE1BB1" w:rsidRDefault="00FE1BB1">
      <w:pPr>
        <w:pStyle w:val="a3"/>
        <w:jc w:val="center"/>
      </w:pPr>
    </w:p>
    <w:p w:rsidR="00FE1BB1" w:rsidRDefault="00FE1BB1">
      <w:pPr>
        <w:pStyle w:val="a3"/>
        <w:jc w:val="center"/>
      </w:pPr>
    </w:p>
    <w:p w:rsidR="00F30DF5" w:rsidRDefault="00D8635A">
      <w:pPr>
        <w:pStyle w:val="a3"/>
        <w:jc w:val="center"/>
      </w:pPr>
      <w:r>
        <w:t>Усть-Каменогорск, 2021</w:t>
      </w:r>
      <w:r>
        <w:br w:type="page"/>
      </w:r>
    </w:p>
    <w:p w:rsidR="00F30DF5" w:rsidRDefault="00D8635A">
      <w:pPr>
        <w:pStyle w:val="a3"/>
        <w:ind w:firstLine="567"/>
      </w:pPr>
      <w:r>
        <w:lastRenderedPageBreak/>
        <w:t>Рабочая учебная программа (силлабус) разработана в школе «ФБИП» на основании Государственного общеобразовательного стандарта высшего образования, утв. Приказом Министра образования и науки РК от 31.10.2018</w:t>
      </w:r>
      <w:r w:rsidR="00FE1BB1">
        <w:t xml:space="preserve"> </w:t>
      </w:r>
      <w:r>
        <w:t>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F30DF5" w:rsidRDefault="00F30DF5">
      <w:pPr>
        <w:pStyle w:val="a3"/>
      </w:pPr>
    </w:p>
    <w:p w:rsidR="00F30DF5" w:rsidRDefault="00D8635A">
      <w:pPr>
        <w:pStyle w:val="a3"/>
      </w:pPr>
      <w:r>
        <w:t>Одобрено учебно-методическим советом школы</w:t>
      </w:r>
    </w:p>
    <w:p w:rsidR="00F30DF5" w:rsidRDefault="00F30DF5">
      <w:pPr>
        <w:pStyle w:val="a3"/>
      </w:pPr>
    </w:p>
    <w:p w:rsidR="00F30DF5" w:rsidRDefault="00FE1BB1">
      <w:pPr>
        <w:pStyle w:val="a3"/>
        <w:tabs>
          <w:tab w:val="left" w:pos="6500"/>
        </w:tabs>
      </w:pPr>
      <w:r>
        <w:t>Председатель</w:t>
      </w:r>
      <w:r>
        <w:tab/>
        <w:t>Арингожина З.Е.</w:t>
      </w:r>
    </w:p>
    <w:p w:rsidR="00F30DF5" w:rsidRDefault="00FE1BB1">
      <w:pPr>
        <w:pStyle w:val="a3"/>
      </w:pPr>
      <w:r>
        <w:t>Дата    31.08.2021 г.   протокол №1</w:t>
      </w:r>
    </w:p>
    <w:p w:rsidR="00F30DF5" w:rsidRDefault="00F30DF5">
      <w:pPr>
        <w:pStyle w:val="a3"/>
      </w:pPr>
    </w:p>
    <w:p w:rsidR="00F30DF5" w:rsidRDefault="00D8635A">
      <w:pPr>
        <w:pStyle w:val="a3"/>
        <w:tabs>
          <w:tab w:val="left" w:pos="6500"/>
        </w:tabs>
        <w:ind w:left="6500" w:hanging="6500"/>
        <w:jc w:val="left"/>
      </w:pPr>
      <w:r>
        <w:t>Руководитель образовательной программы</w:t>
      </w:r>
      <w:r>
        <w:tab/>
        <w:t>Табиева Е.Е.</w:t>
      </w:r>
    </w:p>
    <w:p w:rsidR="00F30DF5" w:rsidRDefault="00D8635A">
      <w:pPr>
        <w:pStyle w:val="a3"/>
        <w:tabs>
          <w:tab w:val="left" w:pos="6500"/>
        </w:tabs>
        <w:ind w:left="6500" w:hanging="6500"/>
        <w:jc w:val="left"/>
      </w:pPr>
      <w:r>
        <w:tab/>
        <w:t>7M05301</w:t>
      </w:r>
    </w:p>
    <w:p w:rsidR="00F30DF5" w:rsidRDefault="00F30DF5">
      <w:pPr>
        <w:pStyle w:val="a3"/>
      </w:pPr>
    </w:p>
    <w:p w:rsidR="00F30DF5" w:rsidRDefault="00D8635A">
      <w:pPr>
        <w:pStyle w:val="a3"/>
        <w:tabs>
          <w:tab w:val="left" w:pos="6500"/>
        </w:tabs>
        <w:ind w:left="6500" w:hanging="6500"/>
        <w:jc w:val="left"/>
      </w:pPr>
      <w:r>
        <w:t>Разработал</w:t>
      </w:r>
      <w:r>
        <w:tab/>
      </w:r>
      <w:r w:rsidR="00FE1BB1">
        <w:t>Ескермесов Д.К.</w:t>
      </w:r>
    </w:p>
    <w:p w:rsidR="00F30DF5" w:rsidRDefault="00D8635A">
      <w:pPr>
        <w:pStyle w:val="a3"/>
        <w:tabs>
          <w:tab w:val="left" w:pos="6500"/>
        </w:tabs>
        <w:ind w:left="6500" w:hanging="6500"/>
        <w:jc w:val="left"/>
      </w:pPr>
      <w:r>
        <w:t>(ФИО, должность)</w:t>
      </w:r>
      <w:r>
        <w:tab/>
        <w:t>Старший преподаватель</w:t>
      </w:r>
    </w:p>
    <w:p w:rsidR="00F30DF5" w:rsidRDefault="00D8635A" w:rsidP="00382A20">
      <w:pPr>
        <w:pStyle w:val="a3"/>
        <w:tabs>
          <w:tab w:val="left" w:pos="6500"/>
        </w:tabs>
        <w:ind w:left="6500" w:hanging="6500"/>
        <w:jc w:val="left"/>
      </w:pPr>
      <w:r>
        <w:tab/>
      </w:r>
    </w:p>
    <w:p w:rsidR="00F30DF5" w:rsidRDefault="00F30DF5">
      <w:pPr>
        <w:pStyle w:val="a3"/>
      </w:pPr>
    </w:p>
    <w:p w:rsidR="00F30DF5" w:rsidRDefault="00D8635A">
      <w:pPr>
        <w:pStyle w:val="a3"/>
      </w:pPr>
      <w:r>
        <w:br w:type="page"/>
      </w:r>
    </w:p>
    <w:p w:rsidR="00F30DF5" w:rsidRDefault="00D8635A">
      <w:pPr>
        <w:pStyle w:val="a3"/>
        <w:jc w:val="center"/>
      </w:pPr>
      <w:r>
        <w:rPr>
          <w:b/>
        </w:rPr>
        <w:lastRenderedPageBreak/>
        <w:t>1 ХАРАКТЕРИСТИКА ДИСЦИПЛИНЫ, ЕЕ МЕСТО В УЧЕБНОМ ПРОЦЕССЕ</w:t>
      </w:r>
    </w:p>
    <w:p w:rsidR="00F30DF5" w:rsidRDefault="00F30DF5">
      <w:pPr>
        <w:pStyle w:val="a3"/>
      </w:pPr>
    </w:p>
    <w:p w:rsidR="00F30DF5" w:rsidRDefault="00D8635A">
      <w:pPr>
        <w:pStyle w:val="a3"/>
        <w:jc w:val="center"/>
      </w:pPr>
      <w:r>
        <w:rPr>
          <w:b/>
        </w:rPr>
        <w:t>1.1 Краткое описание дисциплины</w:t>
      </w:r>
    </w:p>
    <w:p w:rsidR="00F30DF5" w:rsidRDefault="00F30DF5">
      <w:pPr>
        <w:pStyle w:val="a3"/>
      </w:pPr>
    </w:p>
    <w:p w:rsidR="00F30DF5" w:rsidRDefault="00D8635A">
      <w:pPr>
        <w:pStyle w:val="a3"/>
        <w:ind w:firstLine="567"/>
      </w:pPr>
      <w:r>
        <w:t>Изучение основных методов компьютерного моделирования каскадов радиационных повреждений, овладение практическими навыками моделирования в различных средах. Введение в математическое моделирование. Элементарные математические модели, получение мат. модели из фундаментальных законов природы. Использование численных методов при моделировании физических процессов. Метод сеток. Метод конечных элементов. Получение моделей с применением вариационных принципов. Иерархические модели.</w:t>
      </w:r>
    </w:p>
    <w:p w:rsidR="00F30DF5" w:rsidRDefault="00F30DF5">
      <w:pPr>
        <w:pStyle w:val="a3"/>
      </w:pPr>
    </w:p>
    <w:p w:rsidR="00F30DF5" w:rsidRDefault="00D8635A">
      <w:pPr>
        <w:pStyle w:val="a3"/>
        <w:jc w:val="center"/>
      </w:pPr>
      <w:r>
        <w:rPr>
          <w:b/>
        </w:rPr>
        <w:t>1.2 Цель и задачи изучения дисциплины</w:t>
      </w:r>
    </w:p>
    <w:p w:rsidR="00F30DF5" w:rsidRDefault="00F30DF5">
      <w:pPr>
        <w:pStyle w:val="a3"/>
      </w:pPr>
    </w:p>
    <w:p w:rsidR="00F30DF5" w:rsidRDefault="00D8635A">
      <w:pPr>
        <w:pStyle w:val="a3"/>
        <w:ind w:firstLine="567"/>
      </w:pPr>
      <w:r>
        <w:t>Цель изучения дисциплины:</w:t>
      </w:r>
    </w:p>
    <w:p w:rsidR="00F30DF5" w:rsidRDefault="00D8635A">
      <w:pPr>
        <w:pStyle w:val="a3"/>
        <w:ind w:firstLine="567"/>
      </w:pPr>
      <w:r>
        <w:t>дать студентам знания и опыт по проектированию аналоговых устройств обработки звуковых сигналов на основе современных методов математического моделирования, реализованных в системах схемотехнического моделирования на базе персональных компьютеров.</w:t>
      </w:r>
    </w:p>
    <w:p w:rsidR="00F30DF5" w:rsidRDefault="00F30DF5">
      <w:pPr>
        <w:pStyle w:val="a3"/>
      </w:pPr>
    </w:p>
    <w:p w:rsidR="00F30DF5" w:rsidRDefault="00D8635A">
      <w:pPr>
        <w:pStyle w:val="a3"/>
        <w:ind w:firstLine="567"/>
      </w:pPr>
      <w:r>
        <w:t>Задачи изучения дисциплины:</w:t>
      </w:r>
    </w:p>
    <w:p w:rsidR="00F30DF5" w:rsidRDefault="00D8635A">
      <w:pPr>
        <w:pStyle w:val="a3"/>
        <w:ind w:firstLine="567"/>
      </w:pPr>
      <w:r>
        <w:t>- Раскрывается специфика поведения конструкционных и функциональных материалов, в частности наноматериалов при воздействии ионизирующих излучений, рассматриваются основные направления повышения</w:t>
      </w:r>
      <w:r w:rsidR="00EC5A45">
        <w:t xml:space="preserve"> радиационной стойкости материа</w:t>
      </w:r>
      <w:r>
        <w:t>лов, в том числе наноматериалов</w:t>
      </w:r>
      <w:r w:rsidR="00EC5A45">
        <w:t>.</w:t>
      </w:r>
    </w:p>
    <w:p w:rsidR="00F30DF5" w:rsidRDefault="00F30DF5">
      <w:pPr>
        <w:pStyle w:val="a3"/>
      </w:pPr>
    </w:p>
    <w:p w:rsidR="00F30DF5" w:rsidRDefault="00D8635A">
      <w:pPr>
        <w:pStyle w:val="a3"/>
        <w:jc w:val="center"/>
      </w:pPr>
      <w:r>
        <w:rPr>
          <w:b/>
        </w:rPr>
        <w:t>1.3 Результаты обучения</w:t>
      </w:r>
    </w:p>
    <w:p w:rsidR="00F30DF5" w:rsidRDefault="00F30DF5">
      <w:pPr>
        <w:pStyle w:val="a3"/>
      </w:pPr>
    </w:p>
    <w:p w:rsidR="00F30DF5" w:rsidRDefault="00D8635A">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F30DF5" w:rsidRDefault="00F30DF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F30DF5">
        <w:trPr>
          <w:tblHeader/>
        </w:trPr>
        <w:tc>
          <w:tcPr>
            <w:tcW w:w="1119" w:type="pct"/>
            <w:vMerge w:val="restart"/>
          </w:tcPr>
          <w:p w:rsidR="00F30DF5" w:rsidRDefault="00D8635A">
            <w:pPr>
              <w:pStyle w:val="a3"/>
              <w:jc w:val="center"/>
            </w:pPr>
            <w:r>
              <w:t>Формируемые ключевые компетенции</w:t>
            </w:r>
          </w:p>
        </w:tc>
        <w:tc>
          <w:tcPr>
            <w:tcW w:w="0" w:type="auto"/>
            <w:gridSpan w:val="2"/>
          </w:tcPr>
          <w:p w:rsidR="00F30DF5" w:rsidRDefault="00D8635A">
            <w:pPr>
              <w:pStyle w:val="a3"/>
              <w:jc w:val="center"/>
            </w:pPr>
            <w:r>
              <w:t>Результаты обучения (единицы ключевых компетенций)</w:t>
            </w:r>
          </w:p>
        </w:tc>
      </w:tr>
      <w:tr w:rsidR="00F30DF5">
        <w:trPr>
          <w:tblHeader/>
        </w:trPr>
        <w:tc>
          <w:tcPr>
            <w:tcW w:w="0" w:type="auto"/>
            <w:vMerge/>
          </w:tcPr>
          <w:p w:rsidR="00F30DF5" w:rsidRDefault="00F30DF5">
            <w:pPr>
              <w:pStyle w:val="a3"/>
            </w:pPr>
          </w:p>
        </w:tc>
        <w:tc>
          <w:tcPr>
            <w:tcW w:w="2015" w:type="pct"/>
          </w:tcPr>
          <w:p w:rsidR="00F30DF5" w:rsidRDefault="00D8635A">
            <w:pPr>
              <w:pStyle w:val="a3"/>
              <w:jc w:val="center"/>
            </w:pPr>
            <w:r>
              <w:t>образовательной программы</w:t>
            </w:r>
          </w:p>
        </w:tc>
        <w:tc>
          <w:tcPr>
            <w:tcW w:w="1866" w:type="pct"/>
          </w:tcPr>
          <w:p w:rsidR="00F30DF5" w:rsidRDefault="00D8635A">
            <w:pPr>
              <w:pStyle w:val="a3"/>
              <w:jc w:val="center"/>
            </w:pPr>
            <w:r>
              <w:t>дисциплины</w:t>
            </w:r>
          </w:p>
        </w:tc>
      </w:tr>
      <w:tr w:rsidR="00F30DF5">
        <w:tc>
          <w:tcPr>
            <w:tcW w:w="0" w:type="auto"/>
            <w:vMerge w:val="restart"/>
          </w:tcPr>
          <w:p w:rsidR="00F30DF5" w:rsidRDefault="00D8635A">
            <w:pPr>
              <w:pStyle w:val="a3"/>
              <w:jc w:val="center"/>
            </w:pPr>
            <w:r>
              <w:rPr>
                <w:sz w:val="20"/>
              </w:rPr>
              <w:t>КК4 - Способность к свободному владению знаниями фундаментальных разделов физики, ядерной физики и биофизики, необходимыми для решения научно-исследовательских задач</w:t>
            </w:r>
          </w:p>
        </w:tc>
        <w:tc>
          <w:tcPr>
            <w:tcW w:w="0" w:type="auto"/>
          </w:tcPr>
          <w:p w:rsidR="00F30DF5" w:rsidRDefault="00D8635A">
            <w:pPr>
              <w:pStyle w:val="a3"/>
            </w:pPr>
            <w:r>
              <w:rPr>
                <w:sz w:val="20"/>
              </w:rPr>
              <w:t>РО4 - Владеть навыками в различных областях современной прикладной физики и модификации материалов и уметь использовать современных информационных технологий в образовательном процессе</w:t>
            </w:r>
          </w:p>
        </w:tc>
        <w:tc>
          <w:tcPr>
            <w:tcW w:w="0" w:type="auto"/>
            <w:vMerge w:val="restart"/>
          </w:tcPr>
          <w:p w:rsidR="00F30DF5" w:rsidRDefault="00D8635A">
            <w:pPr>
              <w:pStyle w:val="a3"/>
              <w:ind w:firstLine="567"/>
            </w:pPr>
            <w:r>
              <w:rPr>
                <w:sz w:val="20"/>
              </w:rPr>
              <w:t>- – основные методы компьютерного моделирования физических систем; – особенности моделирования физических систем; – особенности моделирования радиационных повреждений.</w:t>
            </w:r>
          </w:p>
          <w:p w:rsidR="00F30DF5" w:rsidRDefault="00D8635A">
            <w:pPr>
              <w:pStyle w:val="a3"/>
              <w:ind w:firstLine="567"/>
            </w:pPr>
            <w:r>
              <w:rPr>
                <w:sz w:val="20"/>
              </w:rPr>
              <w:t>- – анализировать компьютерные модели физических процессов; – уметь применять на практике программы общего и специального назначения для моделирования физических процессов в конденсированных системах.</w:t>
            </w:r>
          </w:p>
          <w:p w:rsidR="00F30DF5" w:rsidRDefault="00D8635A">
            <w:pPr>
              <w:pStyle w:val="a3"/>
              <w:ind w:firstLine="567"/>
            </w:pPr>
            <w:r>
              <w:rPr>
                <w:sz w:val="20"/>
              </w:rPr>
              <w:t xml:space="preserve">- Формирование знаний фундаментальных положений физики, экспериментальных, теоретических и компьютерных методов исследования, планирования, организации и ведения </w:t>
            </w:r>
            <w:r>
              <w:rPr>
                <w:sz w:val="20"/>
              </w:rPr>
              <w:lastRenderedPageBreak/>
              <w:t>научно-технической работы.</w:t>
            </w:r>
          </w:p>
          <w:p w:rsidR="00F30DF5" w:rsidRDefault="00D8635A">
            <w:pPr>
              <w:pStyle w:val="a3"/>
              <w:ind w:firstLine="567"/>
            </w:pPr>
            <w:r>
              <w:rPr>
                <w:sz w:val="20"/>
              </w:rPr>
              <w:t>- готовность к кооперации с коллегами, работе в коллективе; готовность использовать основные законы дисциплины в профессиональной деятельности, применять методы теоретического и экспериментального исследования.</w:t>
            </w:r>
          </w:p>
          <w:p w:rsidR="00F30DF5" w:rsidRDefault="00D8635A">
            <w:pPr>
              <w:pStyle w:val="a3"/>
              <w:ind w:firstLine="567"/>
            </w:pPr>
            <w:r>
              <w:rPr>
                <w:sz w:val="20"/>
              </w:rPr>
              <w:t>- 1 методологию научного познания 2 применять научные методы познания в профессиональной уровне 3 решения стандартных научных и профессиональных задач</w:t>
            </w:r>
          </w:p>
        </w:tc>
      </w:tr>
      <w:tr w:rsidR="00F30DF5">
        <w:tc>
          <w:tcPr>
            <w:tcW w:w="0" w:type="auto"/>
            <w:vMerge w:val="restart"/>
          </w:tcPr>
          <w:p w:rsidR="00F30DF5" w:rsidRDefault="00D8635A">
            <w:pPr>
              <w:pStyle w:val="a3"/>
              <w:jc w:val="center"/>
            </w:pPr>
            <w:r>
              <w:rPr>
                <w:sz w:val="20"/>
              </w:rPr>
              <w:t xml:space="preserve">КК5 - Анализировать влияние радиационных дефектов на физические свойства кристаллов, а также использовать размерных эффектов на </w:t>
            </w:r>
            <w:r>
              <w:rPr>
                <w:sz w:val="20"/>
              </w:rPr>
              <w:lastRenderedPageBreak/>
              <w:t>физические свойства объемных наноматериалов</w:t>
            </w:r>
          </w:p>
        </w:tc>
        <w:tc>
          <w:tcPr>
            <w:tcW w:w="0" w:type="auto"/>
          </w:tcPr>
          <w:p w:rsidR="00F30DF5" w:rsidRDefault="00D8635A">
            <w:pPr>
              <w:pStyle w:val="a3"/>
            </w:pPr>
            <w:r>
              <w:rPr>
                <w:sz w:val="20"/>
              </w:rPr>
              <w:lastRenderedPageBreak/>
              <w:t>РО5 - Владеть техникой анализа и построения диаграмм фазовых равновесий в сплавах, методами термодинамического анализа и вычислительной физики применительно к твердому телу</w:t>
            </w:r>
          </w:p>
        </w:tc>
        <w:tc>
          <w:tcPr>
            <w:tcW w:w="0" w:type="auto"/>
            <w:vMerge/>
          </w:tcPr>
          <w:p w:rsidR="00F30DF5" w:rsidRDefault="00F30DF5">
            <w:pPr>
              <w:pStyle w:val="a3"/>
            </w:pPr>
          </w:p>
        </w:tc>
      </w:tr>
      <w:tr w:rsidR="00F30DF5">
        <w:tc>
          <w:tcPr>
            <w:tcW w:w="0" w:type="auto"/>
            <w:vMerge w:val="restart"/>
          </w:tcPr>
          <w:p w:rsidR="00F30DF5" w:rsidRDefault="00D8635A">
            <w:pPr>
              <w:pStyle w:val="a3"/>
              <w:jc w:val="center"/>
            </w:pPr>
            <w:r>
              <w:rPr>
                <w:sz w:val="20"/>
              </w:rPr>
              <w:lastRenderedPageBreak/>
              <w:t>КК9 - Владеть методами обработки данных и основами компьютерного моделирования для автоматизированного анализа физических процессов</w:t>
            </w:r>
          </w:p>
        </w:tc>
        <w:tc>
          <w:tcPr>
            <w:tcW w:w="0" w:type="auto"/>
          </w:tcPr>
          <w:p w:rsidR="00F30DF5" w:rsidRDefault="00D8635A">
            <w:pPr>
              <w:pStyle w:val="a3"/>
            </w:pPr>
            <w:r>
              <w:rPr>
                <w:sz w:val="20"/>
              </w:rPr>
              <w:t>РО9 - Проводить анализ изменения структуры и свойств материалов при облучении и использовать компьютер для моделирования физических процессов</w:t>
            </w:r>
          </w:p>
        </w:tc>
        <w:tc>
          <w:tcPr>
            <w:tcW w:w="0" w:type="auto"/>
            <w:vMerge/>
          </w:tcPr>
          <w:p w:rsidR="00F30DF5" w:rsidRDefault="00F30DF5">
            <w:pPr>
              <w:pStyle w:val="a3"/>
            </w:pPr>
          </w:p>
        </w:tc>
      </w:tr>
    </w:tbl>
    <w:p w:rsidR="00F30DF5" w:rsidRDefault="00F30DF5">
      <w:pPr>
        <w:pStyle w:val="a3"/>
      </w:pPr>
    </w:p>
    <w:p w:rsidR="00F30DF5" w:rsidRDefault="00D8635A">
      <w:pPr>
        <w:pStyle w:val="a3"/>
        <w:jc w:val="center"/>
      </w:pPr>
      <w:r>
        <w:rPr>
          <w:b/>
        </w:rPr>
        <w:t>1.4 Образовательные технологии, применяемые при освоении дисциплины</w:t>
      </w:r>
    </w:p>
    <w:p w:rsidR="00F30DF5" w:rsidRDefault="00F30DF5">
      <w:pPr>
        <w:pStyle w:val="a3"/>
      </w:pPr>
    </w:p>
    <w:p w:rsidR="00F30DF5" w:rsidRDefault="00D8635A">
      <w:pPr>
        <w:pStyle w:val="a3"/>
        <w:jc w:val="center"/>
      </w:pPr>
      <w:r>
        <w:rPr>
          <w:b/>
        </w:rPr>
        <w:t>1.4.1 Основные образовательные технологии</w:t>
      </w:r>
    </w:p>
    <w:p w:rsidR="00F30DF5" w:rsidRDefault="00F30DF5">
      <w:pPr>
        <w:pStyle w:val="a3"/>
      </w:pPr>
    </w:p>
    <w:p w:rsidR="00F30DF5" w:rsidRDefault="00D8635A">
      <w:pPr>
        <w:pStyle w:val="a3"/>
        <w:ind w:firstLine="567"/>
      </w:pPr>
      <w:r>
        <w:t>При проведении учебных занятий предусматривается использование следующих образовательных технологий:</w:t>
      </w:r>
    </w:p>
    <w:p w:rsidR="00F30DF5" w:rsidRDefault="00D8635A">
      <w:pPr>
        <w:pStyle w:val="a3"/>
        <w:ind w:firstLine="567"/>
      </w:pPr>
      <w:r>
        <w:t>- При чтении лекций по данной дисциплине используется такой неимитационный метод активного обучения, как «Проблемная лекция». Перед изучением модуля обозначается проблема, на решение которой будет направлен весь последующий материал модуля. При чтении лекции используются мультимедийные презентации. При выполнении практических работ используются прием интерактивного обучения «Кейс-метод»: выдается задание магистрантам для подготовки к выполнению работы; с преподавателем обсуждается цель работы и ход её выполнения; цель анализируется с разных точек зрения, выдвигаются гипотезы, делаются выводы, анализируются полученные результаты. В качестве инновационных методов контроля используется: промежуточное и итоговое тестирование.</w:t>
      </w:r>
    </w:p>
    <w:p w:rsidR="00F30DF5" w:rsidRDefault="00F30DF5">
      <w:pPr>
        <w:pStyle w:val="a3"/>
      </w:pPr>
    </w:p>
    <w:p w:rsidR="00F30DF5" w:rsidRDefault="00D8635A">
      <w:pPr>
        <w:pStyle w:val="a3"/>
        <w:jc w:val="center"/>
      </w:pPr>
      <w:r>
        <w:rPr>
          <w:b/>
        </w:rPr>
        <w:t>1.4.2 Адаптивные образовательные технологии (инклюзивное обучение)</w:t>
      </w:r>
    </w:p>
    <w:p w:rsidR="00F30DF5" w:rsidRDefault="00F30DF5">
      <w:pPr>
        <w:pStyle w:val="a3"/>
      </w:pPr>
    </w:p>
    <w:p w:rsidR="00F30DF5" w:rsidRDefault="00D8635A">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F30DF5" w:rsidRDefault="00D8635A">
      <w:pPr>
        <w:pStyle w:val="a3"/>
        <w:ind w:firstLine="567"/>
      </w:pPr>
      <w:r>
        <w:t>- При обучении лиц с ограниченными возможностями здоровья для успешного освоения дисциплины могут быть использованы следующие адаптированные образовательные технологии: - дистанционное обучение - индивидуально-ориентированные (например, использование экранной клавиатуры и альтернативных устройств ввода информации для магистрантов с нарушениями опорно-двигательного аппарата; оборудование для учебной аудитории, в которой слушатели с нарушениями слуха изучают компьютерную технику, аудиооборудование, видеооборудование, электронную доску); - предметно-ориентированный (процесс формирования цели, т. е. цели формируются через их результаты, которые проявляются в деятельности магистрантов); - проведение дополнительных индивидуальных консультаций и занятий с магистрантами, организованных для помощи в составлении учебного материала.</w:t>
      </w:r>
    </w:p>
    <w:p w:rsidR="00F30DF5" w:rsidRDefault="00F30DF5">
      <w:pPr>
        <w:pStyle w:val="a3"/>
      </w:pPr>
    </w:p>
    <w:p w:rsidR="00F30DF5" w:rsidRDefault="00D8635A">
      <w:pPr>
        <w:pStyle w:val="a3"/>
        <w:jc w:val="center"/>
      </w:pPr>
      <w:r>
        <w:rPr>
          <w:b/>
        </w:rPr>
        <w:t>1.4.3 Формат обучения</w:t>
      </w:r>
    </w:p>
    <w:p w:rsidR="00F30DF5" w:rsidRDefault="00F30DF5">
      <w:pPr>
        <w:pStyle w:val="a3"/>
      </w:pPr>
    </w:p>
    <w:p w:rsidR="00F30DF5" w:rsidRDefault="00D8635A">
      <w:pPr>
        <w:pStyle w:val="a3"/>
        <w:ind w:firstLine="567"/>
      </w:pPr>
      <w:r>
        <w:rPr>
          <w:b/>
          <w:i/>
        </w:rPr>
        <w:t>Традиционное обучение</w:t>
      </w:r>
    </w:p>
    <w:p w:rsidR="00F30DF5" w:rsidRDefault="00D8635A">
      <w:pPr>
        <w:pStyle w:val="a3"/>
        <w:ind w:firstLine="567"/>
      </w:pPr>
      <w:r>
        <w:t>-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мотивационная речь); - построение сценариев развития различных ситуаций на основе заданных условий; - информационно-коммуникационная (например, занятия в компьютерном классе с использованием профессиональных пакетов прикладных программ); - поисково-исследовательская (самостоятельная исследовательская деятельность магистрантов в процессе обучения); - решение учебных задач.</w:t>
      </w:r>
    </w:p>
    <w:p w:rsidR="00F30DF5" w:rsidRDefault="00D8635A">
      <w:pPr>
        <w:pStyle w:val="a3"/>
        <w:ind w:firstLine="567"/>
      </w:pPr>
      <w:r>
        <w:rPr>
          <w:b/>
          <w:i/>
        </w:rPr>
        <w:t>Дистанционное обучение</w:t>
      </w:r>
    </w:p>
    <w:p w:rsidR="00F30DF5" w:rsidRDefault="00D8635A">
      <w:pPr>
        <w:pStyle w:val="a3"/>
        <w:ind w:firstLine="567"/>
      </w:pPr>
      <w:r>
        <w:t>Для дистанционного обучения на образовательном портале загружены интерактивные учебные материалы, помимо стандартных сервисов online-offline взаимодействия (чат, форум, опрос, электронная почта) применяется сервис проведения онлайн занятий, который предоставляет собой виртуальный онлайн класс с различными инструментами позволяющие давать максимальную информацию (изображение с web камеры, встроенный чат, неограниченное количество интерактивных досок, трансляция видеоматериалов и действий пользователя с экрана монитора и т.д.).</w:t>
      </w:r>
    </w:p>
    <w:p w:rsidR="00F30DF5" w:rsidRDefault="00D8635A">
      <w:pPr>
        <w:pStyle w:val="a3"/>
        <w:ind w:firstLine="567"/>
      </w:pPr>
      <w:r>
        <w:rPr>
          <w:b/>
          <w:i/>
        </w:rPr>
        <w:t>Смешанное обучение</w:t>
      </w:r>
    </w:p>
    <w:p w:rsidR="00F30DF5" w:rsidRDefault="00D8635A">
      <w:pPr>
        <w:pStyle w:val="a3"/>
        <w:ind w:firstLine="567"/>
      </w:pPr>
      <w:r>
        <w:t>Смешанное обучение – это организация образовательного процесса на основе сочетания традиционного очного обучения с онлайн обучением, в котором используются специальные электронные учебные материалы, размещенные на образовательном портале. При смешанном формате обучении лекционное занятие проводится в режиме on-line, с помощью СДО образовательного портала, системы видеоконференции BigBlueButton (bbb), системы видеоконференции Zoom и др. Практические занятия по дисциплине проводятся в традиционном формате по расписанию. (Эти виды обучения действуют в момент утверждения данной программы)</w:t>
      </w:r>
    </w:p>
    <w:p w:rsidR="00F30DF5" w:rsidRDefault="00F30DF5">
      <w:pPr>
        <w:pStyle w:val="a3"/>
      </w:pPr>
    </w:p>
    <w:p w:rsidR="00F30DF5" w:rsidRDefault="00D8635A">
      <w:pPr>
        <w:pStyle w:val="a3"/>
        <w:jc w:val="center"/>
      </w:pPr>
      <w:r>
        <w:rPr>
          <w:b/>
        </w:rPr>
        <w:t>1.5 Пререквизиты</w:t>
      </w:r>
    </w:p>
    <w:p w:rsidR="00F30DF5" w:rsidRDefault="00F30DF5">
      <w:pPr>
        <w:pStyle w:val="a3"/>
      </w:pPr>
    </w:p>
    <w:p w:rsidR="00E0533B" w:rsidRDefault="00E0533B">
      <w:pPr>
        <w:pStyle w:val="a3"/>
      </w:pPr>
    </w:p>
    <w:p w:rsidR="00F30DF5" w:rsidRDefault="00D8635A">
      <w:pPr>
        <w:pStyle w:val="a3"/>
        <w:jc w:val="center"/>
      </w:pPr>
      <w:r>
        <w:rPr>
          <w:b/>
        </w:rPr>
        <w:t>1.6 Постреквизиты</w:t>
      </w:r>
    </w:p>
    <w:p w:rsidR="00F30DF5" w:rsidRDefault="00F30DF5">
      <w:pPr>
        <w:pStyle w:val="a3"/>
      </w:pPr>
    </w:p>
    <w:p w:rsidR="00F30DF5" w:rsidRDefault="00F30DF5">
      <w:pPr>
        <w:pStyle w:val="a3"/>
      </w:pPr>
    </w:p>
    <w:p w:rsidR="00E0533B" w:rsidRDefault="00E0533B">
      <w:pPr>
        <w:pStyle w:val="a3"/>
      </w:pPr>
    </w:p>
    <w:p w:rsidR="00F30DF5" w:rsidRDefault="00D8635A">
      <w:pPr>
        <w:pStyle w:val="a3"/>
        <w:jc w:val="center"/>
      </w:pPr>
      <w:r>
        <w:rPr>
          <w:b/>
        </w:rPr>
        <w:t>1.7 Трудоемкость дисциплины</w:t>
      </w:r>
    </w:p>
    <w:p w:rsidR="00F30DF5" w:rsidRDefault="00F30DF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F30DF5">
        <w:trPr>
          <w:tblHeader/>
        </w:trPr>
        <w:tc>
          <w:tcPr>
            <w:tcW w:w="3500" w:type="pct"/>
          </w:tcPr>
          <w:p w:rsidR="00F30DF5" w:rsidRDefault="00D8635A">
            <w:pPr>
              <w:pStyle w:val="a3"/>
            </w:pPr>
            <w:r>
              <w:t>Виды работ</w:t>
            </w:r>
          </w:p>
        </w:tc>
        <w:tc>
          <w:tcPr>
            <w:tcW w:w="1500" w:type="pct"/>
          </w:tcPr>
          <w:p w:rsidR="00F30DF5" w:rsidRDefault="00D8635A">
            <w:pPr>
              <w:pStyle w:val="a3"/>
              <w:jc w:val="center"/>
            </w:pPr>
            <w:r>
              <w:t>часы</w:t>
            </w:r>
          </w:p>
        </w:tc>
      </w:tr>
      <w:tr w:rsidR="00F30DF5">
        <w:tc>
          <w:tcPr>
            <w:tcW w:w="0" w:type="auto"/>
          </w:tcPr>
          <w:p w:rsidR="00F30DF5" w:rsidRDefault="00D8635A">
            <w:pPr>
              <w:pStyle w:val="a3"/>
            </w:pPr>
            <w:r>
              <w:t>Лекции</w:t>
            </w:r>
          </w:p>
        </w:tc>
        <w:tc>
          <w:tcPr>
            <w:tcW w:w="0" w:type="auto"/>
          </w:tcPr>
          <w:p w:rsidR="00F30DF5" w:rsidRDefault="00D8635A">
            <w:pPr>
              <w:pStyle w:val="a3"/>
              <w:jc w:val="center"/>
            </w:pPr>
            <w:r>
              <w:t>15</w:t>
            </w:r>
          </w:p>
        </w:tc>
      </w:tr>
      <w:tr w:rsidR="00F30DF5">
        <w:tc>
          <w:tcPr>
            <w:tcW w:w="0" w:type="auto"/>
          </w:tcPr>
          <w:p w:rsidR="00F30DF5" w:rsidRDefault="00D8635A">
            <w:pPr>
              <w:pStyle w:val="a3"/>
            </w:pPr>
            <w:r>
              <w:t>Практические работы</w:t>
            </w:r>
          </w:p>
        </w:tc>
        <w:tc>
          <w:tcPr>
            <w:tcW w:w="0" w:type="auto"/>
          </w:tcPr>
          <w:p w:rsidR="00F30DF5" w:rsidRDefault="00D8635A">
            <w:pPr>
              <w:pStyle w:val="a3"/>
              <w:jc w:val="center"/>
            </w:pPr>
            <w:r>
              <w:t>30</w:t>
            </w:r>
          </w:p>
        </w:tc>
      </w:tr>
      <w:tr w:rsidR="00F30DF5">
        <w:tc>
          <w:tcPr>
            <w:tcW w:w="0" w:type="auto"/>
          </w:tcPr>
          <w:p w:rsidR="00F30DF5" w:rsidRDefault="00D8635A">
            <w:pPr>
              <w:pStyle w:val="a3"/>
            </w:pPr>
            <w:r>
              <w:t>СРОП</w:t>
            </w:r>
          </w:p>
        </w:tc>
        <w:tc>
          <w:tcPr>
            <w:tcW w:w="0" w:type="auto"/>
          </w:tcPr>
          <w:p w:rsidR="00F30DF5" w:rsidRDefault="00D8635A">
            <w:pPr>
              <w:pStyle w:val="a3"/>
              <w:jc w:val="center"/>
            </w:pPr>
            <w:r>
              <w:t>15</w:t>
            </w:r>
          </w:p>
        </w:tc>
      </w:tr>
      <w:tr w:rsidR="00F30DF5">
        <w:tc>
          <w:tcPr>
            <w:tcW w:w="0" w:type="auto"/>
          </w:tcPr>
          <w:p w:rsidR="00F30DF5" w:rsidRDefault="00D8635A">
            <w:pPr>
              <w:pStyle w:val="a3"/>
            </w:pPr>
            <w:r>
              <w:t>СРО</w:t>
            </w:r>
          </w:p>
        </w:tc>
        <w:tc>
          <w:tcPr>
            <w:tcW w:w="0" w:type="auto"/>
          </w:tcPr>
          <w:p w:rsidR="00F30DF5" w:rsidRDefault="00D8635A">
            <w:pPr>
              <w:pStyle w:val="a3"/>
              <w:jc w:val="center"/>
            </w:pPr>
            <w:r>
              <w:t>60</w:t>
            </w:r>
          </w:p>
        </w:tc>
      </w:tr>
      <w:tr w:rsidR="00F30DF5">
        <w:tc>
          <w:tcPr>
            <w:tcW w:w="0" w:type="auto"/>
          </w:tcPr>
          <w:p w:rsidR="00F30DF5" w:rsidRDefault="00D8635A">
            <w:pPr>
              <w:pStyle w:val="a3"/>
              <w:jc w:val="left"/>
            </w:pPr>
            <w:r>
              <w:t>Форма проведения итогового контроля</w:t>
            </w:r>
          </w:p>
        </w:tc>
        <w:tc>
          <w:tcPr>
            <w:tcW w:w="0" w:type="auto"/>
          </w:tcPr>
          <w:p w:rsidR="00F30DF5" w:rsidRDefault="00D8635A">
            <w:pPr>
              <w:pStyle w:val="a3"/>
              <w:jc w:val="center"/>
            </w:pPr>
            <w:r>
              <w:t>экзамен</w:t>
            </w:r>
          </w:p>
        </w:tc>
      </w:tr>
    </w:tbl>
    <w:p w:rsidR="00F30DF5" w:rsidRDefault="00F30DF5">
      <w:pPr>
        <w:pStyle w:val="a3"/>
      </w:pPr>
    </w:p>
    <w:p w:rsidR="00E0533B" w:rsidRDefault="00E0533B">
      <w:pPr>
        <w:pStyle w:val="a3"/>
      </w:pPr>
    </w:p>
    <w:p w:rsidR="00E0533B" w:rsidRDefault="00E0533B">
      <w:pPr>
        <w:pStyle w:val="a3"/>
      </w:pPr>
    </w:p>
    <w:p w:rsidR="00E0533B" w:rsidRDefault="00E0533B">
      <w:pPr>
        <w:pStyle w:val="a3"/>
      </w:pPr>
    </w:p>
    <w:p w:rsidR="00E0533B" w:rsidRDefault="00E0533B">
      <w:pPr>
        <w:pStyle w:val="a3"/>
      </w:pPr>
    </w:p>
    <w:p w:rsidR="00E0533B" w:rsidRDefault="00E0533B">
      <w:pPr>
        <w:pStyle w:val="a3"/>
      </w:pPr>
    </w:p>
    <w:p w:rsidR="00F30DF5" w:rsidRDefault="00D8635A">
      <w:pPr>
        <w:pStyle w:val="a3"/>
        <w:jc w:val="center"/>
      </w:pPr>
      <w:r>
        <w:rPr>
          <w:b/>
        </w:rPr>
        <w:lastRenderedPageBreak/>
        <w:t>2 СОДЕРЖАНИЕ ДИСЦИПЛИНЫ</w:t>
      </w:r>
    </w:p>
    <w:p w:rsidR="00F30DF5" w:rsidRDefault="00F30DF5">
      <w:pPr>
        <w:pStyle w:val="a3"/>
      </w:pPr>
    </w:p>
    <w:p w:rsidR="00F30DF5" w:rsidRDefault="00D8635A">
      <w:pPr>
        <w:pStyle w:val="a3"/>
        <w:jc w:val="center"/>
      </w:pPr>
      <w:r>
        <w:rPr>
          <w:b/>
        </w:rPr>
        <w:t>2.1 Тематический план</w:t>
      </w:r>
    </w:p>
    <w:p w:rsidR="00F30DF5" w:rsidRDefault="00F30DF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85"/>
        <w:gridCol w:w="6555"/>
        <w:gridCol w:w="1585"/>
        <w:gridCol w:w="1263"/>
      </w:tblGrid>
      <w:tr w:rsidR="00F30DF5">
        <w:trPr>
          <w:tblHeader/>
        </w:trPr>
        <w:tc>
          <w:tcPr>
            <w:tcW w:w="147" w:type="pct"/>
          </w:tcPr>
          <w:p w:rsidR="00F30DF5" w:rsidRDefault="00D8635A">
            <w:pPr>
              <w:pStyle w:val="a3"/>
              <w:jc w:val="center"/>
            </w:pPr>
            <w:r>
              <w:t>№</w:t>
            </w:r>
          </w:p>
        </w:tc>
        <w:tc>
          <w:tcPr>
            <w:tcW w:w="3383" w:type="pct"/>
          </w:tcPr>
          <w:p w:rsidR="00F30DF5" w:rsidRDefault="00D8635A">
            <w:pPr>
              <w:pStyle w:val="a3"/>
              <w:jc w:val="center"/>
            </w:pPr>
            <w:r>
              <w:t>Наименование темы и ее содержание</w:t>
            </w:r>
          </w:p>
        </w:tc>
        <w:tc>
          <w:tcPr>
            <w:tcW w:w="818" w:type="pct"/>
          </w:tcPr>
          <w:p w:rsidR="00F30DF5" w:rsidRDefault="00D8635A">
            <w:pPr>
              <w:pStyle w:val="a3"/>
              <w:jc w:val="center"/>
            </w:pPr>
            <w:r>
              <w:t>Трудоемкость в часах</w:t>
            </w:r>
          </w:p>
        </w:tc>
        <w:tc>
          <w:tcPr>
            <w:tcW w:w="653" w:type="pct"/>
          </w:tcPr>
          <w:p w:rsidR="00F30DF5" w:rsidRDefault="00D8635A">
            <w:pPr>
              <w:pStyle w:val="a3"/>
              <w:jc w:val="center"/>
            </w:pPr>
            <w:r>
              <w:t>Ссылка на литературу</w:t>
            </w:r>
          </w:p>
        </w:tc>
      </w:tr>
      <w:tr w:rsidR="00F30DF5">
        <w:tc>
          <w:tcPr>
            <w:tcW w:w="0" w:type="auto"/>
            <w:gridSpan w:val="4"/>
          </w:tcPr>
          <w:p w:rsidR="00F30DF5" w:rsidRDefault="00D8635A">
            <w:pPr>
              <w:pStyle w:val="a3"/>
              <w:jc w:val="center"/>
            </w:pPr>
            <w:r>
              <w:rPr>
                <w:b/>
              </w:rPr>
              <w:t>Дәрістік сабақтар / Лекционные занятия</w:t>
            </w:r>
          </w:p>
        </w:tc>
      </w:tr>
      <w:tr w:rsidR="00F30DF5">
        <w:tc>
          <w:tcPr>
            <w:tcW w:w="0" w:type="auto"/>
          </w:tcPr>
          <w:p w:rsidR="00F30DF5" w:rsidRDefault="00D8635A">
            <w:pPr>
              <w:pStyle w:val="a3"/>
              <w:jc w:val="center"/>
            </w:pPr>
            <w:r>
              <w:t>1</w:t>
            </w:r>
          </w:p>
        </w:tc>
        <w:tc>
          <w:tcPr>
            <w:tcW w:w="0" w:type="auto"/>
          </w:tcPr>
          <w:p w:rsidR="00F30DF5" w:rsidRDefault="00D8635A">
            <w:pPr>
              <w:pStyle w:val="a3"/>
            </w:pPr>
            <w:r>
              <w:rPr>
                <w:b/>
                <w:sz w:val="22"/>
              </w:rPr>
              <w:t>Тема 1. 1.</w:t>
            </w:r>
          </w:p>
          <w:p w:rsidR="00F30DF5" w:rsidRDefault="00D8635A">
            <w:pPr>
              <w:pStyle w:val="a3"/>
            </w:pPr>
            <w:r>
              <w:rPr>
                <w:sz w:val="22"/>
              </w:rPr>
              <w:t xml:space="preserve">Области применения компьютеров в физике: компьютерное моделирование (эксперимент), численный анализ, автоматизация физического эксперимента, аналитические вычисления и другие применения компьютеров (базы данных, интернет и др.). 2. Применение метода Монте-Карло для численного интегрирования. Равномерное и неравномерное распределение случайного числа. Генераторы случайных чисел. Идея предпочтительной выборки. Случайные блуждания. Алгоритмы получения заданного распределения. Метод Метрополиса получения заданного распределения. 3. Уравнения движения в методе МД. Силы и потенциалы межатомного взаимодействия. Парные потенциалы: Леннарда-Джонса, Морзе и др. Многочастичные потенциалы: модель погруженного атома, потенциал Стиллинджера-Вебера, потенциал Саттон-Чена, EAM, МЕАМ и др. Обрезание потенциала. 4. Связанные состояния одномерного уравнения Шредингера. Нестационарное уравнение Шредингера и метод случайных блужданий. Квантовый метод Монте-Карло для одномерного уравнения Шредингера. 5. Зонная и кластерная модели электронной структуры. Теория функционала плотности. Методы расчета электронной структуры. 6. Квантовый метод Монте-Карло для многоэлектронных систем. Численные алгоритмы и компьютерные программы, реализующие современные методы зонной и кластерной моделей. 7. Моделирование междоузельных атомов и вакансий в твердых телах методами классической и первопринципной МД. 8. Применение методов МД и МК для моделирования диффузии в твердых телах. Численные алгоритмы и компьютерные программы для моделирования каскадов. 9. Механизмы радиационного повреждения твердых тел при нейтронном облучении. Образование смещенных атомов быстрыми нейтронами. Образование смещенных атомов медленными и тепловыми нейтронами. 10. Механизмы взаимодействия гамма-излучения с веществом. Моделирование методом Монте-Карло радиационных эффектов в твердых телах при облучении их γ-квантами. Программы моделирования. 11. Процессы взаимодействия электронов с веществом: ионизационные потери энергии электронов, тормозное излучение, многократное рассеяние электронов, неупругие столкновения электронов с большой передачей энергии. 12. Построение атомных моделей фуллеренов. Применение методов компьютерного моделирования для оптимизации структуры фуллероноподобных частиц. Моделирование электронной структуры фуллеренов методами квантовой физики. 13. Построение атомных моделей нанотрубок (НТ). Применение методов компьютерного моделирования для оптимизации структуры НТ. 14. Моделирование механических свойств НТ методами МД и квантовой физики. Моделирование </w:t>
            </w:r>
            <w:r>
              <w:rPr>
                <w:sz w:val="22"/>
              </w:rPr>
              <w:lastRenderedPageBreak/>
              <w:t>электронной структуры НТ. 15. Построение атомных моделей поверхности, межфазных границ и графена. Применение методов компьютерного моделирования для исследования свойств квазидвумерных структур.</w:t>
            </w:r>
          </w:p>
        </w:tc>
        <w:tc>
          <w:tcPr>
            <w:tcW w:w="0" w:type="auto"/>
          </w:tcPr>
          <w:p w:rsidR="00F30DF5" w:rsidRDefault="00EC5A45">
            <w:pPr>
              <w:pStyle w:val="a3"/>
              <w:jc w:val="center"/>
            </w:pPr>
            <w:r>
              <w:lastRenderedPageBreak/>
              <w:t>15</w:t>
            </w:r>
          </w:p>
        </w:tc>
        <w:tc>
          <w:tcPr>
            <w:tcW w:w="0" w:type="auto"/>
          </w:tcPr>
          <w:p w:rsidR="00F30DF5" w:rsidRDefault="00D8635A">
            <w:pPr>
              <w:pStyle w:val="a3"/>
              <w:jc w:val="center"/>
            </w:pPr>
            <w:r>
              <w:t>1-4</w:t>
            </w:r>
          </w:p>
        </w:tc>
      </w:tr>
      <w:tr w:rsidR="00F30DF5">
        <w:tc>
          <w:tcPr>
            <w:tcW w:w="0" w:type="auto"/>
            <w:gridSpan w:val="2"/>
          </w:tcPr>
          <w:p w:rsidR="00F30DF5" w:rsidRDefault="00D8635A">
            <w:pPr>
              <w:pStyle w:val="a3"/>
            </w:pPr>
            <w:r>
              <w:rPr>
                <w:b/>
              </w:rPr>
              <w:lastRenderedPageBreak/>
              <w:t>БАРЛЫҒЫ / ИТОГО</w:t>
            </w:r>
          </w:p>
        </w:tc>
        <w:tc>
          <w:tcPr>
            <w:tcW w:w="0" w:type="auto"/>
          </w:tcPr>
          <w:p w:rsidR="00F30DF5" w:rsidRDefault="00EC5A45">
            <w:pPr>
              <w:pStyle w:val="a3"/>
              <w:jc w:val="center"/>
            </w:pPr>
            <w:r>
              <w:rPr>
                <w:b/>
              </w:rPr>
              <w:t>15</w:t>
            </w:r>
          </w:p>
        </w:tc>
        <w:tc>
          <w:tcPr>
            <w:tcW w:w="0" w:type="auto"/>
          </w:tcPr>
          <w:p w:rsidR="00F30DF5" w:rsidRDefault="00F30DF5">
            <w:pPr>
              <w:pStyle w:val="a3"/>
            </w:pPr>
          </w:p>
        </w:tc>
      </w:tr>
      <w:tr w:rsidR="00F30DF5">
        <w:tc>
          <w:tcPr>
            <w:tcW w:w="0" w:type="auto"/>
            <w:gridSpan w:val="4"/>
          </w:tcPr>
          <w:p w:rsidR="00F30DF5" w:rsidRDefault="00D8635A">
            <w:pPr>
              <w:pStyle w:val="a3"/>
              <w:jc w:val="center"/>
            </w:pPr>
            <w:r>
              <w:rPr>
                <w:b/>
              </w:rPr>
              <w:t>Практикалық сабақтар / Практические занятия</w:t>
            </w:r>
          </w:p>
        </w:tc>
      </w:tr>
      <w:tr w:rsidR="00F30DF5">
        <w:tc>
          <w:tcPr>
            <w:tcW w:w="0" w:type="auto"/>
          </w:tcPr>
          <w:p w:rsidR="00F30DF5" w:rsidRDefault="00D8635A">
            <w:pPr>
              <w:pStyle w:val="a3"/>
              <w:jc w:val="center"/>
            </w:pPr>
            <w:r>
              <w:t>1</w:t>
            </w:r>
          </w:p>
        </w:tc>
        <w:tc>
          <w:tcPr>
            <w:tcW w:w="0" w:type="auto"/>
          </w:tcPr>
          <w:p w:rsidR="00F30DF5" w:rsidRDefault="00D8635A">
            <w:pPr>
              <w:pStyle w:val="a3"/>
            </w:pPr>
            <w:r>
              <w:rPr>
                <w:b/>
                <w:sz w:val="22"/>
              </w:rPr>
              <w:t>Тема 1. 1.</w:t>
            </w:r>
          </w:p>
          <w:p w:rsidR="00F30DF5" w:rsidRDefault="00D8635A">
            <w:pPr>
              <w:pStyle w:val="a3"/>
            </w:pPr>
            <w:r>
              <w:rPr>
                <w:sz w:val="22"/>
              </w:rPr>
              <w:t>Роль компьютеров в физике. Основные методы компьютерного моделирования: метод молекулярной динамики (МД), вариационный метод (ВМ), метод Монте-Карло (МК) или статистических испытаний, кинетический метод (КМ). 2. Алгоритмы получения заданного распределения. Метод Метрополиса получения заданного распределения. 3. Уравнения движения в методе МД. Силы и потенциалы межатомного взаимодействия. Парные потенциалы: Леннарда -Джонса, Морзе и другие. 4. Численные алгоритмы метода МД и его компьютерная реализация. Программы, реализующие метод МД. 5. Связанные состояния одномерного уравнения Шредингера. Нестационарное уравнение Шредингера и метод случайных блужданий.Связанные состояния одномерного уравнения Шредингера. Нестационарное уравнение Шредингера и метод случайных блужданий. 6. Зонная и кластерная модели электронной структуры. Теория функционала плотности. 7. Численные алгоритмы и компьютерные программы, реализующие современные методы зонной и кластерной моделей. 8. Моделирование примесей в твердых телах: примеси внедрения, примеси замещения, примесновакансионные комплексы, комплексы примесных и междоузельных атомов. 9. Механизмы радиационного повреждения твердых тел при нейтронном облучении. Образование смещенных атомов быстрыми нейтронами. 10. Образование смещенных атомов медленными и тепловыми нейтронами. Алгоритм моделирования траекторий нейтронов методом Монте-Карло. Программы моделирования. 11. Механизмы взаимодействия гамма-излучения с веществом. Моделирование методом Монте-Карло радиационных эффектов в твердых телах при облучении их γ-квантами. Программы моделирования. 12. Процессы взаимодействия электронов с веществом: ионизационные потери энергии электронов, тормозное излучение, многократное рассеяние электронов, неупругие столкновения электронов с большой передачей энергии. Программы моделирования. 13. Применение метода классической МД для моделирования низкоэнергетических каскадов. Программы MDCASK и Kalypso. 14. Модель бинарных соударений и метод МонтеКарло для моделирования пробегов ионов. 15. Потенциалы межатомного взаимодействия, используемые в модели бинарных соударений Программы SRIM/TRIM и MARLOWE.</w:t>
            </w:r>
          </w:p>
        </w:tc>
        <w:tc>
          <w:tcPr>
            <w:tcW w:w="0" w:type="auto"/>
          </w:tcPr>
          <w:p w:rsidR="00F30DF5" w:rsidRDefault="00EC5A45">
            <w:pPr>
              <w:pStyle w:val="a3"/>
              <w:jc w:val="center"/>
            </w:pPr>
            <w:r>
              <w:t>30</w:t>
            </w:r>
          </w:p>
        </w:tc>
        <w:tc>
          <w:tcPr>
            <w:tcW w:w="0" w:type="auto"/>
          </w:tcPr>
          <w:p w:rsidR="00F30DF5" w:rsidRDefault="00C17049">
            <w:pPr>
              <w:pStyle w:val="a3"/>
              <w:jc w:val="center"/>
            </w:pPr>
            <w:r>
              <w:t>1-4</w:t>
            </w:r>
          </w:p>
        </w:tc>
      </w:tr>
      <w:tr w:rsidR="00F30DF5">
        <w:tc>
          <w:tcPr>
            <w:tcW w:w="0" w:type="auto"/>
            <w:gridSpan w:val="2"/>
          </w:tcPr>
          <w:p w:rsidR="00F30DF5" w:rsidRDefault="00D8635A">
            <w:pPr>
              <w:pStyle w:val="a3"/>
            </w:pPr>
            <w:r>
              <w:rPr>
                <w:b/>
              </w:rPr>
              <w:t>БАРЛЫҒЫ / ИТОГО</w:t>
            </w:r>
          </w:p>
        </w:tc>
        <w:tc>
          <w:tcPr>
            <w:tcW w:w="0" w:type="auto"/>
          </w:tcPr>
          <w:p w:rsidR="00F30DF5" w:rsidRDefault="00EC5A45">
            <w:pPr>
              <w:pStyle w:val="a3"/>
              <w:jc w:val="center"/>
            </w:pPr>
            <w:r>
              <w:rPr>
                <w:b/>
              </w:rPr>
              <w:t>30</w:t>
            </w:r>
          </w:p>
        </w:tc>
        <w:tc>
          <w:tcPr>
            <w:tcW w:w="0" w:type="auto"/>
          </w:tcPr>
          <w:p w:rsidR="00F30DF5" w:rsidRDefault="00F30DF5">
            <w:pPr>
              <w:pStyle w:val="a3"/>
            </w:pPr>
          </w:p>
        </w:tc>
      </w:tr>
    </w:tbl>
    <w:p w:rsidR="00F30DF5" w:rsidRDefault="00F30DF5">
      <w:pPr>
        <w:pStyle w:val="a3"/>
      </w:pPr>
    </w:p>
    <w:p w:rsidR="00E0533B" w:rsidRDefault="00E0533B">
      <w:pPr>
        <w:pStyle w:val="a3"/>
      </w:pPr>
    </w:p>
    <w:p w:rsidR="00E0533B" w:rsidRDefault="00E0533B">
      <w:pPr>
        <w:pStyle w:val="a3"/>
      </w:pPr>
    </w:p>
    <w:p w:rsidR="00F30DF5" w:rsidRDefault="00D8635A">
      <w:pPr>
        <w:pStyle w:val="a3"/>
        <w:jc w:val="center"/>
      </w:pPr>
      <w:r>
        <w:rPr>
          <w:b/>
        </w:rPr>
        <w:lastRenderedPageBreak/>
        <w:t>2.2 Задания для самостоятельной работы обучающегося (СРО)</w:t>
      </w:r>
    </w:p>
    <w:p w:rsidR="00F30DF5" w:rsidRDefault="00F30DF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F30DF5">
        <w:trPr>
          <w:trHeight w:val="1229"/>
          <w:tblHeader/>
        </w:trPr>
        <w:tc>
          <w:tcPr>
            <w:tcW w:w="1026" w:type="pct"/>
          </w:tcPr>
          <w:p w:rsidR="00F30DF5" w:rsidRDefault="00D8635A">
            <w:pPr>
              <w:pStyle w:val="a3"/>
              <w:jc w:val="center"/>
            </w:pPr>
            <w:r>
              <w:t>Тема</w:t>
            </w:r>
          </w:p>
        </w:tc>
        <w:tc>
          <w:tcPr>
            <w:tcW w:w="1140" w:type="pct"/>
          </w:tcPr>
          <w:p w:rsidR="00F30DF5" w:rsidRDefault="00D8635A">
            <w:pPr>
              <w:pStyle w:val="a3"/>
              <w:jc w:val="center"/>
            </w:pPr>
            <w:r>
              <w:t>Содержание задания</w:t>
            </w:r>
          </w:p>
        </w:tc>
        <w:tc>
          <w:tcPr>
            <w:tcW w:w="620" w:type="pct"/>
          </w:tcPr>
          <w:p w:rsidR="00F30DF5" w:rsidRDefault="00D8635A">
            <w:pPr>
              <w:pStyle w:val="a3"/>
              <w:jc w:val="center"/>
            </w:pPr>
            <w:r>
              <w:t>Форма контроля</w:t>
            </w:r>
          </w:p>
        </w:tc>
        <w:tc>
          <w:tcPr>
            <w:tcW w:w="723" w:type="pct"/>
          </w:tcPr>
          <w:p w:rsidR="00F30DF5" w:rsidRDefault="00D8635A">
            <w:pPr>
              <w:pStyle w:val="a3"/>
              <w:jc w:val="center"/>
            </w:pPr>
            <w:r>
              <w:t>Срок сдачи, неделя</w:t>
            </w:r>
          </w:p>
        </w:tc>
        <w:tc>
          <w:tcPr>
            <w:tcW w:w="822" w:type="pct"/>
          </w:tcPr>
          <w:p w:rsidR="00F30DF5" w:rsidRDefault="00D8635A">
            <w:pPr>
              <w:pStyle w:val="a3"/>
              <w:jc w:val="center"/>
            </w:pPr>
            <w:r>
              <w:t>Трудоемкость в часах</w:t>
            </w:r>
          </w:p>
        </w:tc>
        <w:tc>
          <w:tcPr>
            <w:tcW w:w="669" w:type="pct"/>
          </w:tcPr>
          <w:p w:rsidR="00F30DF5" w:rsidRDefault="00D8635A">
            <w:pPr>
              <w:pStyle w:val="a3"/>
              <w:jc w:val="center"/>
            </w:pPr>
            <w:r>
              <w:t>Ссылка на литературу</w:t>
            </w:r>
          </w:p>
        </w:tc>
      </w:tr>
      <w:tr w:rsidR="00F30DF5">
        <w:tc>
          <w:tcPr>
            <w:tcW w:w="0" w:type="auto"/>
          </w:tcPr>
          <w:p w:rsidR="00F30DF5" w:rsidRDefault="00D8635A">
            <w:pPr>
              <w:pStyle w:val="a3"/>
            </w:pPr>
            <w:r>
              <w:rPr>
                <w:sz w:val="22"/>
              </w:rPr>
              <w:t>Роль компьютеров в физике</w:t>
            </w:r>
          </w:p>
        </w:tc>
        <w:tc>
          <w:tcPr>
            <w:tcW w:w="0" w:type="auto"/>
          </w:tcPr>
          <w:p w:rsidR="00F30DF5" w:rsidRDefault="00D8635A">
            <w:pPr>
              <w:pStyle w:val="a3"/>
            </w:pPr>
            <w:r>
              <w:rPr>
                <w:sz w:val="22"/>
              </w:rPr>
              <w:t>Тестовые задания по темам «Роль компьютеров в физике», «Метод Монте-Карло для моделирования многочастичных систем», «Метод классической молекулярной динамики (МД)», «Компьютерное моделирование квантовых систем».</w:t>
            </w:r>
          </w:p>
        </w:tc>
        <w:tc>
          <w:tcPr>
            <w:tcW w:w="0" w:type="auto"/>
          </w:tcPr>
          <w:p w:rsidR="00F30DF5" w:rsidRDefault="00D8635A">
            <w:pPr>
              <w:pStyle w:val="a3"/>
              <w:jc w:val="center"/>
            </w:pPr>
            <w:r>
              <w:rPr>
                <w:sz w:val="22"/>
              </w:rPr>
              <w:t>Текущий контроль</w:t>
            </w:r>
          </w:p>
        </w:tc>
        <w:tc>
          <w:tcPr>
            <w:tcW w:w="0" w:type="auto"/>
          </w:tcPr>
          <w:p w:rsidR="00F30DF5" w:rsidRDefault="00E0533B">
            <w:pPr>
              <w:pStyle w:val="a3"/>
              <w:jc w:val="center"/>
            </w:pPr>
            <w:r>
              <w:t>2</w:t>
            </w:r>
          </w:p>
        </w:tc>
        <w:tc>
          <w:tcPr>
            <w:tcW w:w="0" w:type="auto"/>
          </w:tcPr>
          <w:p w:rsidR="00F30DF5" w:rsidRDefault="00F90D4D">
            <w:pPr>
              <w:pStyle w:val="a3"/>
              <w:jc w:val="center"/>
            </w:pPr>
            <w:r>
              <w:t>15</w:t>
            </w:r>
          </w:p>
        </w:tc>
        <w:tc>
          <w:tcPr>
            <w:tcW w:w="0" w:type="auto"/>
          </w:tcPr>
          <w:p w:rsidR="00F30DF5" w:rsidRDefault="00D8635A">
            <w:pPr>
              <w:pStyle w:val="a3"/>
              <w:jc w:val="center"/>
            </w:pPr>
            <w:r>
              <w:t>1-4</w:t>
            </w:r>
          </w:p>
        </w:tc>
      </w:tr>
      <w:tr w:rsidR="00F30DF5">
        <w:tc>
          <w:tcPr>
            <w:tcW w:w="0" w:type="auto"/>
          </w:tcPr>
          <w:p w:rsidR="00F30DF5" w:rsidRDefault="00D8635A">
            <w:pPr>
              <w:pStyle w:val="a3"/>
            </w:pPr>
            <w:r>
              <w:rPr>
                <w:sz w:val="22"/>
              </w:rPr>
              <w:t>Компьютерное моделирование электронной структуры твердых тел</w:t>
            </w:r>
          </w:p>
        </w:tc>
        <w:tc>
          <w:tcPr>
            <w:tcW w:w="0" w:type="auto"/>
          </w:tcPr>
          <w:p w:rsidR="00F30DF5" w:rsidRDefault="00D8635A">
            <w:pPr>
              <w:pStyle w:val="a3"/>
            </w:pPr>
            <w:r>
              <w:rPr>
                <w:sz w:val="22"/>
              </w:rPr>
              <w:t>Тестовые задания по темам «Компьютерное моделирование электронной структуры твердых тел», «Применение методов компьютерного эксперимента к моделированию дефектов в кристаллах», «Моделирование диффузионных процессов в твердых телах»</w:t>
            </w:r>
          </w:p>
        </w:tc>
        <w:tc>
          <w:tcPr>
            <w:tcW w:w="0" w:type="auto"/>
          </w:tcPr>
          <w:p w:rsidR="00F30DF5" w:rsidRDefault="00D8635A">
            <w:pPr>
              <w:pStyle w:val="a3"/>
              <w:jc w:val="center"/>
            </w:pPr>
            <w:r>
              <w:rPr>
                <w:sz w:val="22"/>
              </w:rPr>
              <w:t>Текущий контроль</w:t>
            </w:r>
          </w:p>
        </w:tc>
        <w:tc>
          <w:tcPr>
            <w:tcW w:w="0" w:type="auto"/>
          </w:tcPr>
          <w:p w:rsidR="00F30DF5" w:rsidRDefault="00E0533B">
            <w:pPr>
              <w:pStyle w:val="a3"/>
              <w:jc w:val="center"/>
            </w:pPr>
            <w:r>
              <w:t>4</w:t>
            </w:r>
          </w:p>
        </w:tc>
        <w:tc>
          <w:tcPr>
            <w:tcW w:w="0" w:type="auto"/>
          </w:tcPr>
          <w:p w:rsidR="00F30DF5" w:rsidRDefault="00F90D4D">
            <w:pPr>
              <w:pStyle w:val="a3"/>
              <w:jc w:val="center"/>
            </w:pPr>
            <w:r>
              <w:t>15</w:t>
            </w:r>
          </w:p>
        </w:tc>
        <w:tc>
          <w:tcPr>
            <w:tcW w:w="0" w:type="auto"/>
          </w:tcPr>
          <w:p w:rsidR="00F30DF5" w:rsidRDefault="00D8635A">
            <w:pPr>
              <w:pStyle w:val="a3"/>
              <w:jc w:val="center"/>
            </w:pPr>
            <w:r>
              <w:t>1-4</w:t>
            </w:r>
          </w:p>
        </w:tc>
      </w:tr>
      <w:tr w:rsidR="00F30DF5">
        <w:tc>
          <w:tcPr>
            <w:tcW w:w="0" w:type="auto"/>
          </w:tcPr>
          <w:p w:rsidR="00F30DF5" w:rsidRDefault="00D8635A">
            <w:pPr>
              <w:pStyle w:val="a3"/>
            </w:pPr>
            <w:r>
              <w:rPr>
                <w:sz w:val="22"/>
              </w:rPr>
              <w:t>Моделирование первичных процессов в твердых телах при радиационном воздействии</w:t>
            </w:r>
          </w:p>
        </w:tc>
        <w:tc>
          <w:tcPr>
            <w:tcW w:w="0" w:type="auto"/>
          </w:tcPr>
          <w:p w:rsidR="00F30DF5" w:rsidRDefault="00D8635A">
            <w:pPr>
              <w:pStyle w:val="a3"/>
            </w:pPr>
            <w:r>
              <w:rPr>
                <w:sz w:val="22"/>
              </w:rPr>
              <w:t>Тестовые задания по теме «Моделирование первичных процессов в твердых телах при радиационном воздействии».</w:t>
            </w:r>
          </w:p>
        </w:tc>
        <w:tc>
          <w:tcPr>
            <w:tcW w:w="0" w:type="auto"/>
          </w:tcPr>
          <w:p w:rsidR="00F30DF5" w:rsidRDefault="00D8635A">
            <w:pPr>
              <w:pStyle w:val="a3"/>
              <w:jc w:val="center"/>
            </w:pPr>
            <w:r>
              <w:rPr>
                <w:sz w:val="22"/>
              </w:rPr>
              <w:t>Текущий контроль</w:t>
            </w:r>
          </w:p>
        </w:tc>
        <w:tc>
          <w:tcPr>
            <w:tcW w:w="0" w:type="auto"/>
          </w:tcPr>
          <w:p w:rsidR="00F30DF5" w:rsidRDefault="00E0533B">
            <w:pPr>
              <w:pStyle w:val="a3"/>
              <w:jc w:val="center"/>
            </w:pPr>
            <w:r>
              <w:t>6</w:t>
            </w:r>
          </w:p>
        </w:tc>
        <w:tc>
          <w:tcPr>
            <w:tcW w:w="0" w:type="auto"/>
          </w:tcPr>
          <w:p w:rsidR="00F30DF5" w:rsidRDefault="00F90D4D">
            <w:pPr>
              <w:pStyle w:val="a3"/>
              <w:jc w:val="center"/>
            </w:pPr>
            <w:r>
              <w:t>15</w:t>
            </w:r>
          </w:p>
        </w:tc>
        <w:tc>
          <w:tcPr>
            <w:tcW w:w="0" w:type="auto"/>
          </w:tcPr>
          <w:p w:rsidR="00F30DF5" w:rsidRDefault="00D8635A">
            <w:pPr>
              <w:pStyle w:val="a3"/>
              <w:jc w:val="center"/>
            </w:pPr>
            <w:r>
              <w:t>1-4</w:t>
            </w:r>
          </w:p>
        </w:tc>
      </w:tr>
      <w:tr w:rsidR="00F30DF5">
        <w:tc>
          <w:tcPr>
            <w:tcW w:w="0" w:type="auto"/>
          </w:tcPr>
          <w:p w:rsidR="00F30DF5" w:rsidRDefault="00D8635A">
            <w:pPr>
              <w:pStyle w:val="a3"/>
            </w:pPr>
            <w:r>
              <w:rPr>
                <w:sz w:val="22"/>
              </w:rPr>
              <w:t>Контрольные задания по всем темам курса</w:t>
            </w:r>
          </w:p>
        </w:tc>
        <w:tc>
          <w:tcPr>
            <w:tcW w:w="0" w:type="auto"/>
          </w:tcPr>
          <w:p w:rsidR="00F30DF5" w:rsidRDefault="00D8635A">
            <w:pPr>
              <w:pStyle w:val="a3"/>
            </w:pPr>
            <w:r>
              <w:rPr>
                <w:sz w:val="22"/>
              </w:rPr>
              <w:t>Контрольные задания по всем темам курса</w:t>
            </w:r>
          </w:p>
        </w:tc>
        <w:tc>
          <w:tcPr>
            <w:tcW w:w="0" w:type="auto"/>
          </w:tcPr>
          <w:p w:rsidR="00F30DF5" w:rsidRDefault="00D8635A">
            <w:pPr>
              <w:pStyle w:val="a3"/>
              <w:jc w:val="center"/>
            </w:pPr>
            <w:r>
              <w:rPr>
                <w:sz w:val="22"/>
              </w:rPr>
              <w:t>Текущий контроль</w:t>
            </w:r>
          </w:p>
        </w:tc>
        <w:tc>
          <w:tcPr>
            <w:tcW w:w="0" w:type="auto"/>
          </w:tcPr>
          <w:p w:rsidR="00F30DF5" w:rsidRDefault="00F90D4D">
            <w:pPr>
              <w:pStyle w:val="a3"/>
              <w:jc w:val="center"/>
            </w:pPr>
            <w:r>
              <w:t>8</w:t>
            </w:r>
          </w:p>
        </w:tc>
        <w:tc>
          <w:tcPr>
            <w:tcW w:w="0" w:type="auto"/>
          </w:tcPr>
          <w:p w:rsidR="00F30DF5" w:rsidRDefault="00F90D4D">
            <w:pPr>
              <w:pStyle w:val="a3"/>
              <w:jc w:val="center"/>
            </w:pPr>
            <w:r>
              <w:t>15</w:t>
            </w:r>
          </w:p>
        </w:tc>
        <w:tc>
          <w:tcPr>
            <w:tcW w:w="0" w:type="auto"/>
          </w:tcPr>
          <w:p w:rsidR="00F30DF5" w:rsidRDefault="00D8635A">
            <w:pPr>
              <w:pStyle w:val="a3"/>
              <w:jc w:val="center"/>
            </w:pPr>
            <w:r>
              <w:t>1-4</w:t>
            </w:r>
          </w:p>
        </w:tc>
      </w:tr>
      <w:tr w:rsidR="00F90D4D" w:rsidTr="006D4969">
        <w:tc>
          <w:tcPr>
            <w:tcW w:w="0" w:type="auto"/>
            <w:gridSpan w:val="4"/>
          </w:tcPr>
          <w:p w:rsidR="00F90D4D" w:rsidRDefault="00F90D4D" w:rsidP="00F90D4D">
            <w:pPr>
              <w:pStyle w:val="a3"/>
              <w:jc w:val="left"/>
            </w:pPr>
            <w:r>
              <w:rPr>
                <w:b/>
              </w:rPr>
              <w:t>БАРЛЫҒЫ / ИТОГО</w:t>
            </w:r>
          </w:p>
        </w:tc>
        <w:tc>
          <w:tcPr>
            <w:tcW w:w="0" w:type="auto"/>
          </w:tcPr>
          <w:p w:rsidR="00F90D4D" w:rsidRPr="00F90D4D" w:rsidRDefault="00F90D4D" w:rsidP="00F90D4D">
            <w:pPr>
              <w:pStyle w:val="a3"/>
              <w:jc w:val="center"/>
              <w:rPr>
                <w:b/>
              </w:rPr>
            </w:pPr>
            <w:r>
              <w:rPr>
                <w:b/>
              </w:rPr>
              <w:t>60</w:t>
            </w:r>
          </w:p>
        </w:tc>
        <w:tc>
          <w:tcPr>
            <w:tcW w:w="0" w:type="auto"/>
          </w:tcPr>
          <w:p w:rsidR="00F90D4D" w:rsidRDefault="00F90D4D">
            <w:pPr>
              <w:pStyle w:val="a3"/>
              <w:jc w:val="center"/>
            </w:pPr>
          </w:p>
        </w:tc>
      </w:tr>
    </w:tbl>
    <w:p w:rsidR="00F30DF5" w:rsidRDefault="00F30DF5">
      <w:pPr>
        <w:pStyle w:val="a3"/>
      </w:pPr>
    </w:p>
    <w:p w:rsidR="00B12279" w:rsidRDefault="00B12279">
      <w:pPr>
        <w:pStyle w:val="a3"/>
      </w:pPr>
    </w:p>
    <w:p w:rsidR="00B12279" w:rsidRDefault="00B12279">
      <w:pPr>
        <w:pStyle w:val="a3"/>
      </w:pPr>
    </w:p>
    <w:p w:rsidR="00B12279" w:rsidRDefault="00B12279">
      <w:pPr>
        <w:pStyle w:val="a3"/>
      </w:pPr>
    </w:p>
    <w:p w:rsidR="00F30DF5" w:rsidRDefault="00D8635A">
      <w:pPr>
        <w:pStyle w:val="a3"/>
        <w:jc w:val="center"/>
      </w:pPr>
      <w:r>
        <w:rPr>
          <w:b/>
        </w:rPr>
        <w:lastRenderedPageBreak/>
        <w:t>2.3 График сдачи заданий по дисциплине</w:t>
      </w:r>
    </w:p>
    <w:p w:rsidR="00F30DF5" w:rsidRDefault="00F30DF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90"/>
        <w:gridCol w:w="763"/>
        <w:gridCol w:w="763"/>
        <w:gridCol w:w="762"/>
        <w:gridCol w:w="762"/>
        <w:gridCol w:w="762"/>
        <w:gridCol w:w="762"/>
        <w:gridCol w:w="762"/>
        <w:gridCol w:w="762"/>
      </w:tblGrid>
      <w:tr w:rsidR="00F30DF5">
        <w:trPr>
          <w:tblHeader/>
        </w:trPr>
        <w:tc>
          <w:tcPr>
            <w:tcW w:w="1850" w:type="pct"/>
            <w:vMerge w:val="restart"/>
          </w:tcPr>
          <w:p w:rsidR="00F30DF5" w:rsidRDefault="00D8635A">
            <w:pPr>
              <w:pStyle w:val="a3"/>
              <w:jc w:val="center"/>
            </w:pPr>
            <w:r>
              <w:t>Вид задания</w:t>
            </w:r>
          </w:p>
        </w:tc>
        <w:tc>
          <w:tcPr>
            <w:tcW w:w="0" w:type="auto"/>
            <w:gridSpan w:val="8"/>
          </w:tcPr>
          <w:p w:rsidR="00F30DF5" w:rsidRDefault="00D8635A">
            <w:pPr>
              <w:pStyle w:val="a3"/>
              <w:jc w:val="center"/>
            </w:pPr>
            <w:r>
              <w:t>Академический период обучения, неделя</w:t>
            </w:r>
          </w:p>
        </w:tc>
      </w:tr>
      <w:tr w:rsidR="00F30DF5">
        <w:trPr>
          <w:tblHeader/>
        </w:trPr>
        <w:tc>
          <w:tcPr>
            <w:tcW w:w="0" w:type="auto"/>
            <w:vMerge/>
          </w:tcPr>
          <w:p w:rsidR="00F30DF5" w:rsidRDefault="00F30DF5">
            <w:pPr>
              <w:pStyle w:val="a3"/>
            </w:pPr>
          </w:p>
        </w:tc>
        <w:tc>
          <w:tcPr>
            <w:tcW w:w="393" w:type="pct"/>
          </w:tcPr>
          <w:p w:rsidR="00F30DF5" w:rsidRDefault="00D8635A">
            <w:pPr>
              <w:pStyle w:val="a3"/>
              <w:jc w:val="center"/>
            </w:pPr>
            <w:r>
              <w:t>1</w:t>
            </w:r>
          </w:p>
        </w:tc>
        <w:tc>
          <w:tcPr>
            <w:tcW w:w="393" w:type="pct"/>
          </w:tcPr>
          <w:p w:rsidR="00F30DF5" w:rsidRDefault="00D8635A">
            <w:pPr>
              <w:pStyle w:val="a3"/>
              <w:jc w:val="center"/>
            </w:pPr>
            <w:r>
              <w:t>2</w:t>
            </w:r>
          </w:p>
        </w:tc>
        <w:tc>
          <w:tcPr>
            <w:tcW w:w="393" w:type="pct"/>
          </w:tcPr>
          <w:p w:rsidR="00F30DF5" w:rsidRDefault="00D8635A">
            <w:pPr>
              <w:pStyle w:val="a3"/>
              <w:jc w:val="center"/>
            </w:pPr>
            <w:r>
              <w:t>3</w:t>
            </w:r>
          </w:p>
        </w:tc>
        <w:tc>
          <w:tcPr>
            <w:tcW w:w="393" w:type="pct"/>
          </w:tcPr>
          <w:p w:rsidR="00F30DF5" w:rsidRDefault="00D8635A">
            <w:pPr>
              <w:pStyle w:val="a3"/>
              <w:jc w:val="center"/>
            </w:pPr>
            <w:r>
              <w:t>4</w:t>
            </w:r>
          </w:p>
        </w:tc>
        <w:tc>
          <w:tcPr>
            <w:tcW w:w="393" w:type="pct"/>
          </w:tcPr>
          <w:p w:rsidR="00F30DF5" w:rsidRDefault="00D8635A">
            <w:pPr>
              <w:pStyle w:val="a3"/>
              <w:jc w:val="center"/>
            </w:pPr>
            <w:r>
              <w:t>5</w:t>
            </w:r>
          </w:p>
        </w:tc>
        <w:tc>
          <w:tcPr>
            <w:tcW w:w="393" w:type="pct"/>
          </w:tcPr>
          <w:p w:rsidR="00F30DF5" w:rsidRDefault="00D8635A">
            <w:pPr>
              <w:pStyle w:val="a3"/>
              <w:jc w:val="center"/>
            </w:pPr>
            <w:r>
              <w:t>6</w:t>
            </w:r>
          </w:p>
        </w:tc>
        <w:tc>
          <w:tcPr>
            <w:tcW w:w="393" w:type="pct"/>
          </w:tcPr>
          <w:p w:rsidR="00F30DF5" w:rsidRDefault="00D8635A">
            <w:pPr>
              <w:pStyle w:val="a3"/>
              <w:jc w:val="center"/>
            </w:pPr>
            <w:r>
              <w:t>7</w:t>
            </w:r>
          </w:p>
        </w:tc>
        <w:tc>
          <w:tcPr>
            <w:tcW w:w="393" w:type="pct"/>
          </w:tcPr>
          <w:p w:rsidR="00F30DF5" w:rsidRDefault="00D8635A">
            <w:pPr>
              <w:pStyle w:val="a3"/>
              <w:jc w:val="center"/>
            </w:pPr>
            <w:r>
              <w:t>8</w:t>
            </w:r>
          </w:p>
        </w:tc>
      </w:tr>
      <w:tr w:rsidR="00F30DF5">
        <w:tc>
          <w:tcPr>
            <w:tcW w:w="0" w:type="auto"/>
            <w:gridSpan w:val="9"/>
          </w:tcPr>
          <w:p w:rsidR="00F30DF5" w:rsidRDefault="00D8635A">
            <w:pPr>
              <w:pStyle w:val="a3"/>
              <w:jc w:val="center"/>
            </w:pPr>
            <w:r>
              <w:t>Білімі /Знание</w:t>
            </w:r>
          </w:p>
        </w:tc>
      </w:tr>
      <w:tr w:rsidR="00F30DF5">
        <w:tc>
          <w:tcPr>
            <w:tcW w:w="0" w:type="auto"/>
          </w:tcPr>
          <w:p w:rsidR="00F30DF5" w:rsidRDefault="00F30DF5">
            <w:pPr>
              <w:pStyle w:val="a3"/>
            </w:pPr>
          </w:p>
        </w:tc>
        <w:tc>
          <w:tcPr>
            <w:tcW w:w="0" w:type="auto"/>
          </w:tcPr>
          <w:p w:rsidR="00F30DF5" w:rsidRDefault="00DE7B50">
            <w:pPr>
              <w:pStyle w:val="a3"/>
              <w:jc w:val="center"/>
            </w:pPr>
            <w:r>
              <w:t>*</w:t>
            </w: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DE7B50">
            <w:pPr>
              <w:pStyle w:val="a3"/>
              <w:jc w:val="center"/>
            </w:pPr>
            <w:r>
              <w:t>*</w:t>
            </w: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F30DF5">
            <w:pPr>
              <w:pStyle w:val="a3"/>
              <w:jc w:val="center"/>
            </w:pPr>
          </w:p>
        </w:tc>
      </w:tr>
      <w:tr w:rsidR="00F30DF5">
        <w:tc>
          <w:tcPr>
            <w:tcW w:w="0" w:type="auto"/>
            <w:gridSpan w:val="9"/>
          </w:tcPr>
          <w:p w:rsidR="00F30DF5" w:rsidRDefault="00D8635A">
            <w:pPr>
              <w:pStyle w:val="a3"/>
              <w:jc w:val="center"/>
            </w:pPr>
            <w:r>
              <w:t>Түсіну / Понимание</w:t>
            </w:r>
          </w:p>
        </w:tc>
      </w:tr>
      <w:tr w:rsidR="00F30DF5">
        <w:tc>
          <w:tcPr>
            <w:tcW w:w="0" w:type="auto"/>
          </w:tcPr>
          <w:p w:rsidR="00F30DF5" w:rsidRDefault="00F30DF5">
            <w:pPr>
              <w:pStyle w:val="a3"/>
            </w:pPr>
          </w:p>
        </w:tc>
        <w:tc>
          <w:tcPr>
            <w:tcW w:w="0" w:type="auto"/>
          </w:tcPr>
          <w:p w:rsidR="00F30DF5" w:rsidRDefault="00F30DF5">
            <w:pPr>
              <w:pStyle w:val="a3"/>
              <w:jc w:val="center"/>
            </w:pPr>
          </w:p>
        </w:tc>
        <w:tc>
          <w:tcPr>
            <w:tcW w:w="0" w:type="auto"/>
          </w:tcPr>
          <w:p w:rsidR="00F30DF5" w:rsidRDefault="00DE7B50">
            <w:pPr>
              <w:pStyle w:val="a3"/>
              <w:jc w:val="center"/>
            </w:pPr>
            <w:r>
              <w:t>*</w:t>
            </w: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DE7B50">
            <w:pPr>
              <w:pStyle w:val="a3"/>
              <w:jc w:val="center"/>
            </w:pPr>
            <w:r>
              <w:t>*</w:t>
            </w:r>
          </w:p>
        </w:tc>
        <w:tc>
          <w:tcPr>
            <w:tcW w:w="0" w:type="auto"/>
          </w:tcPr>
          <w:p w:rsidR="00F30DF5" w:rsidRDefault="00F30DF5">
            <w:pPr>
              <w:pStyle w:val="a3"/>
              <w:jc w:val="center"/>
            </w:pPr>
          </w:p>
        </w:tc>
        <w:tc>
          <w:tcPr>
            <w:tcW w:w="0" w:type="auto"/>
          </w:tcPr>
          <w:p w:rsidR="00F30DF5" w:rsidRDefault="00F30DF5">
            <w:pPr>
              <w:pStyle w:val="a3"/>
              <w:jc w:val="center"/>
            </w:pPr>
          </w:p>
        </w:tc>
      </w:tr>
      <w:tr w:rsidR="00F30DF5">
        <w:tc>
          <w:tcPr>
            <w:tcW w:w="0" w:type="auto"/>
            <w:gridSpan w:val="9"/>
          </w:tcPr>
          <w:p w:rsidR="00F30DF5" w:rsidRDefault="00D8635A">
            <w:pPr>
              <w:pStyle w:val="a3"/>
              <w:jc w:val="center"/>
            </w:pPr>
            <w:r>
              <w:t>Пайдалану  / Применение</w:t>
            </w:r>
          </w:p>
        </w:tc>
      </w:tr>
      <w:tr w:rsidR="00F30DF5">
        <w:tc>
          <w:tcPr>
            <w:tcW w:w="0" w:type="auto"/>
          </w:tcPr>
          <w:p w:rsidR="00F30DF5" w:rsidRDefault="00F30DF5">
            <w:pPr>
              <w:pStyle w:val="a3"/>
            </w:pP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DE7B50">
            <w:pPr>
              <w:pStyle w:val="a3"/>
              <w:jc w:val="center"/>
            </w:pPr>
            <w:r>
              <w:t>*</w:t>
            </w: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DE7B50">
            <w:pPr>
              <w:pStyle w:val="a3"/>
              <w:jc w:val="center"/>
            </w:pPr>
            <w:r>
              <w:t>*</w:t>
            </w:r>
          </w:p>
        </w:tc>
        <w:tc>
          <w:tcPr>
            <w:tcW w:w="0" w:type="auto"/>
          </w:tcPr>
          <w:p w:rsidR="00F30DF5" w:rsidRDefault="00F30DF5">
            <w:pPr>
              <w:pStyle w:val="a3"/>
              <w:jc w:val="center"/>
            </w:pPr>
          </w:p>
        </w:tc>
      </w:tr>
      <w:tr w:rsidR="00F30DF5">
        <w:tc>
          <w:tcPr>
            <w:tcW w:w="0" w:type="auto"/>
            <w:gridSpan w:val="9"/>
          </w:tcPr>
          <w:p w:rsidR="00F30DF5" w:rsidRDefault="00D8635A">
            <w:pPr>
              <w:pStyle w:val="a3"/>
              <w:jc w:val="center"/>
            </w:pPr>
            <w:r>
              <w:t>Талдау / Анализ</w:t>
            </w:r>
          </w:p>
        </w:tc>
      </w:tr>
      <w:tr w:rsidR="00F30DF5">
        <w:tc>
          <w:tcPr>
            <w:tcW w:w="0" w:type="auto"/>
          </w:tcPr>
          <w:p w:rsidR="00F30DF5" w:rsidRDefault="00F30DF5">
            <w:pPr>
              <w:pStyle w:val="a3"/>
            </w:pP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DE7B50">
            <w:pPr>
              <w:pStyle w:val="a3"/>
              <w:jc w:val="center"/>
            </w:pPr>
            <w:r>
              <w:t>*</w:t>
            </w: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F30DF5">
            <w:pPr>
              <w:pStyle w:val="a3"/>
              <w:jc w:val="center"/>
            </w:pPr>
          </w:p>
        </w:tc>
        <w:tc>
          <w:tcPr>
            <w:tcW w:w="0" w:type="auto"/>
          </w:tcPr>
          <w:p w:rsidR="00F30DF5" w:rsidRDefault="00DE7B50">
            <w:pPr>
              <w:pStyle w:val="a3"/>
              <w:jc w:val="center"/>
            </w:pPr>
            <w:r>
              <w:t>*</w:t>
            </w:r>
          </w:p>
        </w:tc>
      </w:tr>
    </w:tbl>
    <w:p w:rsidR="00F30DF5" w:rsidRDefault="00F30DF5">
      <w:pPr>
        <w:pStyle w:val="a3"/>
      </w:pPr>
    </w:p>
    <w:p w:rsidR="00F30DF5" w:rsidRDefault="00D8635A">
      <w:pPr>
        <w:pStyle w:val="a3"/>
        <w:jc w:val="center"/>
      </w:pPr>
      <w:r>
        <w:rPr>
          <w:b/>
        </w:rPr>
        <w:t>3 ОЦЕНКА ЗНАНИЙ ОБУЧАЮЩЕГОСЯ</w:t>
      </w:r>
    </w:p>
    <w:p w:rsidR="00F30DF5" w:rsidRDefault="00F30DF5">
      <w:pPr>
        <w:pStyle w:val="a3"/>
      </w:pPr>
    </w:p>
    <w:p w:rsidR="00F30DF5" w:rsidRDefault="00D8635A">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F30DF5" w:rsidRDefault="00F30DF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3"/>
        <w:gridCol w:w="5373"/>
        <w:gridCol w:w="2144"/>
        <w:gridCol w:w="1068"/>
      </w:tblGrid>
      <w:tr w:rsidR="00F30DF5">
        <w:trPr>
          <w:tblHeader/>
        </w:trPr>
        <w:tc>
          <w:tcPr>
            <w:tcW w:w="500" w:type="pct"/>
          </w:tcPr>
          <w:p w:rsidR="00F30DF5" w:rsidRDefault="00D8635A">
            <w:pPr>
              <w:pStyle w:val="a3"/>
              <w:jc w:val="center"/>
            </w:pPr>
            <w:r>
              <w:t>Период</w:t>
            </w:r>
          </w:p>
        </w:tc>
        <w:tc>
          <w:tcPr>
            <w:tcW w:w="2500" w:type="pct"/>
          </w:tcPr>
          <w:p w:rsidR="00F30DF5" w:rsidRDefault="00D8635A">
            <w:pPr>
              <w:pStyle w:val="a3"/>
              <w:jc w:val="center"/>
            </w:pPr>
            <w:r>
              <w:t>Вид задания</w:t>
            </w:r>
          </w:p>
        </w:tc>
        <w:tc>
          <w:tcPr>
            <w:tcW w:w="1000" w:type="pct"/>
          </w:tcPr>
          <w:p w:rsidR="00F30DF5" w:rsidRDefault="00D8635A">
            <w:pPr>
              <w:pStyle w:val="a3"/>
              <w:jc w:val="center"/>
            </w:pPr>
            <w:r>
              <w:t>Количество баллов (max)</w:t>
            </w:r>
          </w:p>
        </w:tc>
        <w:tc>
          <w:tcPr>
            <w:tcW w:w="500" w:type="pct"/>
          </w:tcPr>
          <w:p w:rsidR="00F30DF5" w:rsidRDefault="00D8635A">
            <w:pPr>
              <w:pStyle w:val="a3"/>
              <w:jc w:val="center"/>
            </w:pPr>
            <w:r>
              <w:t>Итого</w:t>
            </w:r>
          </w:p>
        </w:tc>
      </w:tr>
      <w:tr w:rsidR="00F30DF5">
        <w:tc>
          <w:tcPr>
            <w:tcW w:w="0" w:type="auto"/>
            <w:vMerge w:val="restart"/>
          </w:tcPr>
          <w:p w:rsidR="00F30DF5" w:rsidRDefault="00D8635A">
            <w:pPr>
              <w:pStyle w:val="a3"/>
              <w:jc w:val="center"/>
            </w:pPr>
            <w:r>
              <w:t>1-й рубежный контроль</w:t>
            </w:r>
          </w:p>
        </w:tc>
        <w:tc>
          <w:tcPr>
            <w:tcW w:w="0" w:type="auto"/>
          </w:tcPr>
          <w:p w:rsidR="00F30DF5" w:rsidRDefault="00F30DF5">
            <w:pPr>
              <w:pStyle w:val="a3"/>
            </w:pPr>
          </w:p>
        </w:tc>
        <w:tc>
          <w:tcPr>
            <w:tcW w:w="0" w:type="auto"/>
          </w:tcPr>
          <w:p w:rsidR="00F30DF5" w:rsidRDefault="00F30DF5">
            <w:pPr>
              <w:pStyle w:val="a3"/>
              <w:jc w:val="center"/>
            </w:pPr>
          </w:p>
        </w:tc>
        <w:tc>
          <w:tcPr>
            <w:tcW w:w="0" w:type="auto"/>
            <w:vMerge w:val="restart"/>
          </w:tcPr>
          <w:p w:rsidR="00F30DF5" w:rsidRDefault="00D8635A">
            <w:pPr>
              <w:pStyle w:val="a3"/>
              <w:jc w:val="center"/>
            </w:pPr>
            <w:r>
              <w:t>0-100</w:t>
            </w:r>
          </w:p>
        </w:tc>
      </w:tr>
      <w:tr w:rsidR="00F30DF5">
        <w:tc>
          <w:tcPr>
            <w:tcW w:w="0" w:type="auto"/>
            <w:vMerge/>
          </w:tcPr>
          <w:p w:rsidR="00F30DF5" w:rsidRDefault="00F30DF5">
            <w:pPr>
              <w:pStyle w:val="a3"/>
              <w:jc w:val="center"/>
            </w:pPr>
          </w:p>
        </w:tc>
        <w:tc>
          <w:tcPr>
            <w:tcW w:w="0" w:type="auto"/>
          </w:tcPr>
          <w:p w:rsidR="00F30DF5" w:rsidRDefault="00F30DF5">
            <w:pPr>
              <w:pStyle w:val="a3"/>
            </w:pPr>
          </w:p>
        </w:tc>
        <w:tc>
          <w:tcPr>
            <w:tcW w:w="0" w:type="auto"/>
          </w:tcPr>
          <w:p w:rsidR="00F30DF5" w:rsidRDefault="00F30DF5">
            <w:pPr>
              <w:pStyle w:val="a3"/>
              <w:jc w:val="center"/>
            </w:pPr>
          </w:p>
        </w:tc>
        <w:tc>
          <w:tcPr>
            <w:tcW w:w="0" w:type="auto"/>
            <w:vMerge/>
          </w:tcPr>
          <w:p w:rsidR="00F30DF5" w:rsidRDefault="00F30DF5">
            <w:pPr>
              <w:pStyle w:val="a3"/>
              <w:jc w:val="center"/>
            </w:pPr>
          </w:p>
        </w:tc>
      </w:tr>
      <w:tr w:rsidR="00F30DF5">
        <w:tc>
          <w:tcPr>
            <w:tcW w:w="0" w:type="auto"/>
            <w:vMerge/>
          </w:tcPr>
          <w:p w:rsidR="00F30DF5" w:rsidRDefault="00F30DF5">
            <w:pPr>
              <w:pStyle w:val="a3"/>
              <w:jc w:val="center"/>
            </w:pPr>
          </w:p>
        </w:tc>
        <w:tc>
          <w:tcPr>
            <w:tcW w:w="0" w:type="auto"/>
          </w:tcPr>
          <w:p w:rsidR="00F30DF5" w:rsidRDefault="00F30DF5">
            <w:pPr>
              <w:pStyle w:val="a3"/>
            </w:pPr>
          </w:p>
        </w:tc>
        <w:tc>
          <w:tcPr>
            <w:tcW w:w="0" w:type="auto"/>
          </w:tcPr>
          <w:p w:rsidR="00F30DF5" w:rsidRDefault="00F30DF5">
            <w:pPr>
              <w:pStyle w:val="a3"/>
              <w:jc w:val="center"/>
            </w:pPr>
          </w:p>
        </w:tc>
        <w:tc>
          <w:tcPr>
            <w:tcW w:w="0" w:type="auto"/>
            <w:vMerge/>
          </w:tcPr>
          <w:p w:rsidR="00F30DF5" w:rsidRDefault="00F30DF5">
            <w:pPr>
              <w:pStyle w:val="a3"/>
              <w:jc w:val="center"/>
            </w:pPr>
          </w:p>
        </w:tc>
      </w:tr>
      <w:tr w:rsidR="00F30DF5">
        <w:tc>
          <w:tcPr>
            <w:tcW w:w="0" w:type="auto"/>
            <w:vMerge w:val="restart"/>
          </w:tcPr>
          <w:p w:rsidR="00F30DF5" w:rsidRDefault="00D8635A">
            <w:pPr>
              <w:pStyle w:val="a3"/>
              <w:jc w:val="center"/>
            </w:pPr>
            <w:r>
              <w:t>2-й рубежный контроль</w:t>
            </w:r>
          </w:p>
        </w:tc>
        <w:tc>
          <w:tcPr>
            <w:tcW w:w="0" w:type="auto"/>
          </w:tcPr>
          <w:p w:rsidR="00F30DF5" w:rsidRDefault="00F30DF5">
            <w:pPr>
              <w:pStyle w:val="a3"/>
            </w:pPr>
          </w:p>
        </w:tc>
        <w:tc>
          <w:tcPr>
            <w:tcW w:w="0" w:type="auto"/>
          </w:tcPr>
          <w:p w:rsidR="00F30DF5" w:rsidRDefault="00F30DF5">
            <w:pPr>
              <w:pStyle w:val="a3"/>
              <w:jc w:val="center"/>
            </w:pPr>
          </w:p>
        </w:tc>
        <w:tc>
          <w:tcPr>
            <w:tcW w:w="0" w:type="auto"/>
            <w:vMerge w:val="restart"/>
          </w:tcPr>
          <w:p w:rsidR="00F30DF5" w:rsidRDefault="00D8635A">
            <w:pPr>
              <w:pStyle w:val="a3"/>
              <w:jc w:val="center"/>
            </w:pPr>
            <w:r>
              <w:t>0-100</w:t>
            </w:r>
          </w:p>
        </w:tc>
      </w:tr>
      <w:tr w:rsidR="00F30DF5">
        <w:tc>
          <w:tcPr>
            <w:tcW w:w="0" w:type="auto"/>
            <w:vMerge/>
          </w:tcPr>
          <w:p w:rsidR="00F30DF5" w:rsidRDefault="00F30DF5">
            <w:pPr>
              <w:pStyle w:val="a3"/>
              <w:jc w:val="center"/>
            </w:pPr>
          </w:p>
        </w:tc>
        <w:tc>
          <w:tcPr>
            <w:tcW w:w="0" w:type="auto"/>
          </w:tcPr>
          <w:p w:rsidR="00F30DF5" w:rsidRDefault="00F30DF5">
            <w:pPr>
              <w:pStyle w:val="a3"/>
            </w:pPr>
          </w:p>
        </w:tc>
        <w:tc>
          <w:tcPr>
            <w:tcW w:w="0" w:type="auto"/>
          </w:tcPr>
          <w:p w:rsidR="00F30DF5" w:rsidRDefault="00F30DF5">
            <w:pPr>
              <w:pStyle w:val="a3"/>
              <w:jc w:val="center"/>
            </w:pPr>
          </w:p>
        </w:tc>
        <w:tc>
          <w:tcPr>
            <w:tcW w:w="0" w:type="auto"/>
            <w:vMerge/>
          </w:tcPr>
          <w:p w:rsidR="00F30DF5" w:rsidRDefault="00F30DF5">
            <w:pPr>
              <w:pStyle w:val="a3"/>
              <w:jc w:val="center"/>
            </w:pPr>
          </w:p>
        </w:tc>
      </w:tr>
      <w:tr w:rsidR="00F30DF5">
        <w:tc>
          <w:tcPr>
            <w:tcW w:w="0" w:type="auto"/>
            <w:vMerge/>
          </w:tcPr>
          <w:p w:rsidR="00F30DF5" w:rsidRDefault="00F30DF5">
            <w:pPr>
              <w:pStyle w:val="a3"/>
              <w:jc w:val="center"/>
            </w:pPr>
          </w:p>
        </w:tc>
        <w:tc>
          <w:tcPr>
            <w:tcW w:w="0" w:type="auto"/>
          </w:tcPr>
          <w:p w:rsidR="00F30DF5" w:rsidRDefault="00F30DF5">
            <w:pPr>
              <w:pStyle w:val="a3"/>
            </w:pPr>
          </w:p>
        </w:tc>
        <w:tc>
          <w:tcPr>
            <w:tcW w:w="0" w:type="auto"/>
          </w:tcPr>
          <w:p w:rsidR="00F30DF5" w:rsidRDefault="00F30DF5">
            <w:pPr>
              <w:pStyle w:val="a3"/>
              <w:jc w:val="center"/>
            </w:pPr>
          </w:p>
        </w:tc>
        <w:tc>
          <w:tcPr>
            <w:tcW w:w="0" w:type="auto"/>
            <w:vMerge/>
          </w:tcPr>
          <w:p w:rsidR="00F30DF5" w:rsidRDefault="00F30DF5">
            <w:pPr>
              <w:pStyle w:val="a3"/>
              <w:jc w:val="center"/>
            </w:pPr>
          </w:p>
        </w:tc>
      </w:tr>
      <w:tr w:rsidR="00DE7B50" w:rsidTr="00DE7B50">
        <w:tc>
          <w:tcPr>
            <w:tcW w:w="0" w:type="auto"/>
          </w:tcPr>
          <w:p w:rsidR="00F30DF5" w:rsidRDefault="00D8635A">
            <w:pPr>
              <w:pStyle w:val="a3"/>
              <w:jc w:val="center"/>
            </w:pPr>
            <w:r>
              <w:t>Итоговый контроль</w:t>
            </w:r>
          </w:p>
        </w:tc>
        <w:tc>
          <w:tcPr>
            <w:tcW w:w="0" w:type="auto"/>
            <w:gridSpan w:val="2"/>
          </w:tcPr>
          <w:p w:rsidR="00F30DF5" w:rsidRDefault="00D8635A">
            <w:pPr>
              <w:pStyle w:val="a3"/>
            </w:pPr>
            <w:r>
              <w:t>экзамен</w:t>
            </w:r>
          </w:p>
        </w:tc>
        <w:tc>
          <w:tcPr>
            <w:tcW w:w="0" w:type="auto"/>
          </w:tcPr>
          <w:p w:rsidR="00F30DF5" w:rsidRDefault="00D8635A">
            <w:pPr>
              <w:pStyle w:val="a3"/>
              <w:jc w:val="center"/>
            </w:pPr>
            <w:r>
              <w:t>0-100</w:t>
            </w:r>
          </w:p>
        </w:tc>
      </w:tr>
    </w:tbl>
    <w:p w:rsidR="00F30DF5" w:rsidRDefault="00F30DF5">
      <w:pPr>
        <w:pStyle w:val="a3"/>
      </w:pPr>
    </w:p>
    <w:p w:rsidR="00F30DF5" w:rsidRDefault="00D8635A">
      <w:pPr>
        <w:pStyle w:val="a3"/>
        <w:ind w:firstLine="567"/>
      </w:pPr>
      <w:r>
        <w:t>Итоговая оценка знаний обучающего по дисциплине осуществляется по 100 балльной системе и включает:</w:t>
      </w:r>
    </w:p>
    <w:p w:rsidR="00F30DF5" w:rsidRDefault="00D8635A">
      <w:pPr>
        <w:pStyle w:val="a3"/>
        <w:ind w:firstLine="567"/>
      </w:pPr>
      <w:r>
        <w:t>- 40% результата, полученного на экзамене;</w:t>
      </w:r>
    </w:p>
    <w:p w:rsidR="00F30DF5" w:rsidRDefault="00D8635A">
      <w:pPr>
        <w:pStyle w:val="a3"/>
        <w:ind w:firstLine="567"/>
      </w:pPr>
      <w:r>
        <w:t>- 60% результатов текущей успеваемости.</w:t>
      </w:r>
    </w:p>
    <w:p w:rsidR="00F30DF5" w:rsidRDefault="00F30DF5">
      <w:pPr>
        <w:pStyle w:val="a3"/>
      </w:pPr>
    </w:p>
    <w:p w:rsidR="00F30DF5" w:rsidRDefault="00D8635A">
      <w:pPr>
        <w:pStyle w:val="a3"/>
        <w:ind w:firstLine="567"/>
      </w:pPr>
      <w:r>
        <w:t>Формула подсчета итоговой оценки:</w:t>
      </w:r>
    </w:p>
    <w:p w:rsidR="00F30DF5" w:rsidRDefault="00F30DF5">
      <w:pPr>
        <w:pStyle w:val="a3"/>
      </w:pPr>
    </w:p>
    <w:p w:rsidR="00F30DF5" w:rsidRDefault="00D8635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F30DF5" w:rsidRDefault="00F30DF5">
      <w:pPr>
        <w:pStyle w:val="a3"/>
      </w:pPr>
    </w:p>
    <w:p w:rsidR="00F30DF5" w:rsidRDefault="00D8635A">
      <w:pPr>
        <w:pStyle w:val="a3"/>
        <w:ind w:firstLine="567"/>
      </w:pPr>
      <w:r>
        <w:lastRenderedPageBreak/>
        <w:t>где,   Р1, Р2 – цифровые эквиваленты оценок первого, второго рейтингов соответственно; Э – цифровой эквивалент оценки на экзамене.</w:t>
      </w:r>
    </w:p>
    <w:p w:rsidR="00F30DF5" w:rsidRDefault="00F30DF5">
      <w:pPr>
        <w:pStyle w:val="a3"/>
      </w:pPr>
    </w:p>
    <w:p w:rsidR="00F30DF5" w:rsidRDefault="00D8635A">
      <w:pPr>
        <w:pStyle w:val="a3"/>
        <w:ind w:firstLine="567"/>
      </w:pPr>
      <w:r>
        <w:t>Итоговая буквенная оценка и ее цифровой эквивалент в баллах:</w:t>
      </w:r>
    </w:p>
    <w:p w:rsidR="00F30DF5" w:rsidRDefault="00F30DF5">
      <w:pPr>
        <w:pStyle w:val="a3"/>
      </w:pPr>
    </w:p>
    <w:p w:rsidR="00F30DF5" w:rsidRDefault="00D8635A">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93"/>
        <w:gridCol w:w="1361"/>
        <w:gridCol w:w="2308"/>
        <w:gridCol w:w="3492"/>
      </w:tblGrid>
      <w:tr w:rsidR="00F30DF5">
        <w:trPr>
          <w:tblHeader/>
        </w:trPr>
        <w:tc>
          <w:tcPr>
            <w:tcW w:w="600" w:type="pct"/>
          </w:tcPr>
          <w:p w:rsidR="00F30DF5" w:rsidRDefault="00D8635A">
            <w:pPr>
              <w:pStyle w:val="a3"/>
              <w:jc w:val="center"/>
            </w:pPr>
            <w:r>
              <w:t>Оценка по буквенной системе</w:t>
            </w:r>
          </w:p>
        </w:tc>
        <w:tc>
          <w:tcPr>
            <w:tcW w:w="900" w:type="pct"/>
          </w:tcPr>
          <w:p w:rsidR="00F30DF5" w:rsidRDefault="00D8635A">
            <w:pPr>
              <w:pStyle w:val="a3"/>
              <w:jc w:val="center"/>
            </w:pPr>
            <w:r>
              <w:t>Цифровой эквивалент</w:t>
            </w:r>
          </w:p>
        </w:tc>
        <w:tc>
          <w:tcPr>
            <w:tcW w:w="800" w:type="pct"/>
          </w:tcPr>
          <w:p w:rsidR="00F30DF5" w:rsidRDefault="00D8635A">
            <w:pPr>
              <w:pStyle w:val="a3"/>
              <w:jc w:val="center"/>
            </w:pPr>
            <w:r>
              <w:t>Баллы (%-ное содержание)</w:t>
            </w:r>
          </w:p>
        </w:tc>
        <w:tc>
          <w:tcPr>
            <w:tcW w:w="800" w:type="pct"/>
          </w:tcPr>
          <w:p w:rsidR="00F30DF5" w:rsidRDefault="00D8635A">
            <w:pPr>
              <w:pStyle w:val="a3"/>
              <w:jc w:val="center"/>
            </w:pPr>
            <w:r>
              <w:t>Оценка по традиционной системе</w:t>
            </w:r>
          </w:p>
        </w:tc>
        <w:tc>
          <w:tcPr>
            <w:tcW w:w="0" w:type="auto"/>
          </w:tcPr>
          <w:p w:rsidR="00F30DF5" w:rsidRDefault="00D8635A">
            <w:pPr>
              <w:pStyle w:val="a3"/>
              <w:jc w:val="center"/>
            </w:pPr>
            <w:r>
              <w:t>Критерий</w:t>
            </w:r>
          </w:p>
        </w:tc>
      </w:tr>
      <w:tr w:rsidR="00F30DF5">
        <w:tc>
          <w:tcPr>
            <w:tcW w:w="0" w:type="auto"/>
          </w:tcPr>
          <w:p w:rsidR="00F30DF5" w:rsidRDefault="00D8635A">
            <w:pPr>
              <w:pStyle w:val="a3"/>
              <w:jc w:val="center"/>
            </w:pPr>
            <w:r>
              <w:t>A</w:t>
            </w:r>
          </w:p>
        </w:tc>
        <w:tc>
          <w:tcPr>
            <w:tcW w:w="0" w:type="auto"/>
          </w:tcPr>
          <w:p w:rsidR="00F30DF5" w:rsidRDefault="00D8635A">
            <w:pPr>
              <w:pStyle w:val="a3"/>
              <w:jc w:val="center"/>
            </w:pPr>
            <w:r>
              <w:t>4.0</w:t>
            </w:r>
          </w:p>
        </w:tc>
        <w:tc>
          <w:tcPr>
            <w:tcW w:w="0" w:type="auto"/>
          </w:tcPr>
          <w:p w:rsidR="00F30DF5" w:rsidRDefault="00D8635A">
            <w:pPr>
              <w:pStyle w:val="a3"/>
              <w:jc w:val="center"/>
            </w:pPr>
            <w:r>
              <w:t>95-100</w:t>
            </w:r>
          </w:p>
        </w:tc>
        <w:tc>
          <w:tcPr>
            <w:tcW w:w="0" w:type="auto"/>
            <w:vMerge w:val="restart"/>
          </w:tcPr>
          <w:p w:rsidR="00F30DF5" w:rsidRDefault="00D8635A">
            <w:pPr>
              <w:pStyle w:val="a3"/>
              <w:jc w:val="center"/>
            </w:pPr>
            <w:r>
              <w:t>Отлично</w:t>
            </w:r>
          </w:p>
        </w:tc>
        <w:tc>
          <w:tcPr>
            <w:tcW w:w="0" w:type="auto"/>
            <w:vMerge w:val="restart"/>
          </w:tcPr>
          <w:p w:rsidR="00F30DF5" w:rsidRDefault="00D8635A">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F30DF5">
        <w:tc>
          <w:tcPr>
            <w:tcW w:w="0" w:type="auto"/>
          </w:tcPr>
          <w:p w:rsidR="00F30DF5" w:rsidRDefault="00D8635A">
            <w:pPr>
              <w:pStyle w:val="a3"/>
              <w:jc w:val="center"/>
            </w:pPr>
            <w:r>
              <w:t>A-</w:t>
            </w:r>
          </w:p>
        </w:tc>
        <w:tc>
          <w:tcPr>
            <w:tcW w:w="0" w:type="auto"/>
          </w:tcPr>
          <w:p w:rsidR="00F30DF5" w:rsidRDefault="00D8635A">
            <w:pPr>
              <w:pStyle w:val="a3"/>
              <w:jc w:val="center"/>
            </w:pPr>
            <w:r>
              <w:t>3.67</w:t>
            </w:r>
          </w:p>
        </w:tc>
        <w:tc>
          <w:tcPr>
            <w:tcW w:w="0" w:type="auto"/>
          </w:tcPr>
          <w:p w:rsidR="00F30DF5" w:rsidRDefault="00D8635A">
            <w:pPr>
              <w:pStyle w:val="a3"/>
              <w:jc w:val="center"/>
            </w:pPr>
            <w:r>
              <w:t>90-94</w:t>
            </w:r>
          </w:p>
        </w:tc>
        <w:tc>
          <w:tcPr>
            <w:tcW w:w="0" w:type="auto"/>
            <w:vMerge/>
          </w:tcPr>
          <w:p w:rsidR="00F30DF5" w:rsidRDefault="00F30DF5">
            <w:pPr>
              <w:pStyle w:val="a3"/>
            </w:pPr>
          </w:p>
        </w:tc>
        <w:tc>
          <w:tcPr>
            <w:tcW w:w="0" w:type="auto"/>
            <w:vMerge/>
          </w:tcPr>
          <w:p w:rsidR="00F30DF5" w:rsidRDefault="00F30DF5">
            <w:pPr>
              <w:pStyle w:val="a3"/>
            </w:pPr>
          </w:p>
        </w:tc>
      </w:tr>
      <w:tr w:rsidR="00F30DF5">
        <w:tc>
          <w:tcPr>
            <w:tcW w:w="0" w:type="auto"/>
          </w:tcPr>
          <w:p w:rsidR="00F30DF5" w:rsidRDefault="00D8635A">
            <w:pPr>
              <w:pStyle w:val="a3"/>
              <w:jc w:val="center"/>
            </w:pPr>
            <w:r>
              <w:t>B+</w:t>
            </w:r>
          </w:p>
        </w:tc>
        <w:tc>
          <w:tcPr>
            <w:tcW w:w="0" w:type="auto"/>
          </w:tcPr>
          <w:p w:rsidR="00F30DF5" w:rsidRDefault="00D8635A">
            <w:pPr>
              <w:pStyle w:val="a3"/>
              <w:jc w:val="center"/>
            </w:pPr>
            <w:r>
              <w:t>3.33</w:t>
            </w:r>
          </w:p>
        </w:tc>
        <w:tc>
          <w:tcPr>
            <w:tcW w:w="0" w:type="auto"/>
          </w:tcPr>
          <w:p w:rsidR="00F30DF5" w:rsidRDefault="00D8635A">
            <w:pPr>
              <w:pStyle w:val="a3"/>
              <w:jc w:val="center"/>
            </w:pPr>
            <w:r>
              <w:t>85-89</w:t>
            </w:r>
          </w:p>
        </w:tc>
        <w:tc>
          <w:tcPr>
            <w:tcW w:w="0" w:type="auto"/>
            <w:vMerge w:val="restart"/>
          </w:tcPr>
          <w:p w:rsidR="00F30DF5" w:rsidRDefault="00D8635A">
            <w:pPr>
              <w:pStyle w:val="a3"/>
              <w:jc w:val="center"/>
            </w:pPr>
            <w:r>
              <w:t>Хорошо</w:t>
            </w:r>
          </w:p>
        </w:tc>
        <w:tc>
          <w:tcPr>
            <w:tcW w:w="0" w:type="auto"/>
            <w:vMerge w:val="restart"/>
          </w:tcPr>
          <w:p w:rsidR="00F30DF5" w:rsidRDefault="00D8635A">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F30DF5">
        <w:tc>
          <w:tcPr>
            <w:tcW w:w="0" w:type="auto"/>
          </w:tcPr>
          <w:p w:rsidR="00F30DF5" w:rsidRDefault="00D8635A">
            <w:pPr>
              <w:pStyle w:val="a3"/>
              <w:jc w:val="center"/>
            </w:pPr>
            <w:r>
              <w:t>B</w:t>
            </w:r>
          </w:p>
        </w:tc>
        <w:tc>
          <w:tcPr>
            <w:tcW w:w="0" w:type="auto"/>
          </w:tcPr>
          <w:p w:rsidR="00F30DF5" w:rsidRDefault="00D8635A">
            <w:pPr>
              <w:pStyle w:val="a3"/>
              <w:jc w:val="center"/>
            </w:pPr>
            <w:r>
              <w:t>3.0</w:t>
            </w:r>
          </w:p>
        </w:tc>
        <w:tc>
          <w:tcPr>
            <w:tcW w:w="0" w:type="auto"/>
          </w:tcPr>
          <w:p w:rsidR="00F30DF5" w:rsidRDefault="00D8635A">
            <w:pPr>
              <w:pStyle w:val="a3"/>
              <w:jc w:val="center"/>
            </w:pPr>
            <w:r>
              <w:t>80-84</w:t>
            </w:r>
          </w:p>
        </w:tc>
        <w:tc>
          <w:tcPr>
            <w:tcW w:w="0" w:type="auto"/>
            <w:vMerge/>
          </w:tcPr>
          <w:p w:rsidR="00F30DF5" w:rsidRDefault="00F30DF5">
            <w:pPr>
              <w:pStyle w:val="a3"/>
            </w:pPr>
          </w:p>
        </w:tc>
        <w:tc>
          <w:tcPr>
            <w:tcW w:w="0" w:type="auto"/>
            <w:vMerge/>
          </w:tcPr>
          <w:p w:rsidR="00F30DF5" w:rsidRDefault="00F30DF5">
            <w:pPr>
              <w:pStyle w:val="a3"/>
            </w:pPr>
          </w:p>
        </w:tc>
      </w:tr>
      <w:tr w:rsidR="00F30DF5">
        <w:tc>
          <w:tcPr>
            <w:tcW w:w="0" w:type="auto"/>
          </w:tcPr>
          <w:p w:rsidR="00F30DF5" w:rsidRDefault="00D8635A">
            <w:pPr>
              <w:pStyle w:val="a3"/>
              <w:jc w:val="center"/>
            </w:pPr>
            <w:r>
              <w:t>B-</w:t>
            </w:r>
          </w:p>
        </w:tc>
        <w:tc>
          <w:tcPr>
            <w:tcW w:w="0" w:type="auto"/>
          </w:tcPr>
          <w:p w:rsidR="00F30DF5" w:rsidRDefault="00D8635A">
            <w:pPr>
              <w:pStyle w:val="a3"/>
              <w:jc w:val="center"/>
            </w:pPr>
            <w:r>
              <w:t>2.67</w:t>
            </w:r>
          </w:p>
        </w:tc>
        <w:tc>
          <w:tcPr>
            <w:tcW w:w="0" w:type="auto"/>
          </w:tcPr>
          <w:p w:rsidR="00F30DF5" w:rsidRDefault="00D8635A">
            <w:pPr>
              <w:pStyle w:val="a3"/>
              <w:jc w:val="center"/>
            </w:pPr>
            <w:r>
              <w:t>75-79</w:t>
            </w:r>
          </w:p>
        </w:tc>
        <w:tc>
          <w:tcPr>
            <w:tcW w:w="0" w:type="auto"/>
            <w:vMerge/>
          </w:tcPr>
          <w:p w:rsidR="00F30DF5" w:rsidRDefault="00F30DF5">
            <w:pPr>
              <w:pStyle w:val="a3"/>
            </w:pPr>
          </w:p>
        </w:tc>
        <w:tc>
          <w:tcPr>
            <w:tcW w:w="0" w:type="auto"/>
            <w:vMerge/>
          </w:tcPr>
          <w:p w:rsidR="00F30DF5" w:rsidRDefault="00F30DF5">
            <w:pPr>
              <w:pStyle w:val="a3"/>
            </w:pPr>
          </w:p>
        </w:tc>
      </w:tr>
      <w:tr w:rsidR="00F30DF5">
        <w:tc>
          <w:tcPr>
            <w:tcW w:w="0" w:type="auto"/>
          </w:tcPr>
          <w:p w:rsidR="00F30DF5" w:rsidRDefault="00D8635A">
            <w:pPr>
              <w:pStyle w:val="a3"/>
              <w:jc w:val="center"/>
            </w:pPr>
            <w:r>
              <w:t>C+</w:t>
            </w:r>
          </w:p>
        </w:tc>
        <w:tc>
          <w:tcPr>
            <w:tcW w:w="0" w:type="auto"/>
          </w:tcPr>
          <w:p w:rsidR="00F30DF5" w:rsidRDefault="00D8635A">
            <w:pPr>
              <w:pStyle w:val="a3"/>
              <w:jc w:val="center"/>
            </w:pPr>
            <w:r>
              <w:t>2.33</w:t>
            </w:r>
          </w:p>
        </w:tc>
        <w:tc>
          <w:tcPr>
            <w:tcW w:w="0" w:type="auto"/>
          </w:tcPr>
          <w:p w:rsidR="00F30DF5" w:rsidRDefault="00D8635A">
            <w:pPr>
              <w:pStyle w:val="a3"/>
              <w:jc w:val="center"/>
            </w:pPr>
            <w:r>
              <w:t>70-74</w:t>
            </w:r>
          </w:p>
        </w:tc>
        <w:tc>
          <w:tcPr>
            <w:tcW w:w="0" w:type="auto"/>
            <w:vMerge/>
          </w:tcPr>
          <w:p w:rsidR="00F30DF5" w:rsidRDefault="00F30DF5">
            <w:pPr>
              <w:pStyle w:val="a3"/>
            </w:pPr>
          </w:p>
        </w:tc>
        <w:tc>
          <w:tcPr>
            <w:tcW w:w="0" w:type="auto"/>
            <w:vMerge/>
          </w:tcPr>
          <w:p w:rsidR="00F30DF5" w:rsidRDefault="00F30DF5">
            <w:pPr>
              <w:pStyle w:val="a3"/>
            </w:pPr>
          </w:p>
        </w:tc>
      </w:tr>
      <w:tr w:rsidR="00F30DF5">
        <w:tc>
          <w:tcPr>
            <w:tcW w:w="0" w:type="auto"/>
          </w:tcPr>
          <w:p w:rsidR="00F30DF5" w:rsidRDefault="00D8635A">
            <w:pPr>
              <w:pStyle w:val="a3"/>
              <w:jc w:val="center"/>
            </w:pPr>
            <w:r>
              <w:t>C</w:t>
            </w:r>
          </w:p>
        </w:tc>
        <w:tc>
          <w:tcPr>
            <w:tcW w:w="0" w:type="auto"/>
          </w:tcPr>
          <w:p w:rsidR="00F30DF5" w:rsidRDefault="00D8635A">
            <w:pPr>
              <w:pStyle w:val="a3"/>
              <w:jc w:val="center"/>
            </w:pPr>
            <w:r>
              <w:t>2.0</w:t>
            </w:r>
          </w:p>
        </w:tc>
        <w:tc>
          <w:tcPr>
            <w:tcW w:w="0" w:type="auto"/>
          </w:tcPr>
          <w:p w:rsidR="00F30DF5" w:rsidRDefault="00D8635A">
            <w:pPr>
              <w:pStyle w:val="a3"/>
              <w:jc w:val="center"/>
            </w:pPr>
            <w:r>
              <w:t>65-69</w:t>
            </w:r>
          </w:p>
        </w:tc>
        <w:tc>
          <w:tcPr>
            <w:tcW w:w="0" w:type="auto"/>
            <w:vMerge w:val="restart"/>
          </w:tcPr>
          <w:p w:rsidR="00F30DF5" w:rsidRDefault="00D8635A">
            <w:pPr>
              <w:pStyle w:val="a3"/>
              <w:jc w:val="center"/>
            </w:pPr>
            <w:r>
              <w:t>Удовлетворительно</w:t>
            </w:r>
          </w:p>
        </w:tc>
        <w:tc>
          <w:tcPr>
            <w:tcW w:w="0" w:type="auto"/>
            <w:vMerge w:val="restart"/>
          </w:tcPr>
          <w:p w:rsidR="00F30DF5" w:rsidRDefault="00D8635A">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F30DF5">
        <w:tc>
          <w:tcPr>
            <w:tcW w:w="0" w:type="auto"/>
          </w:tcPr>
          <w:p w:rsidR="00F30DF5" w:rsidRDefault="00D8635A">
            <w:pPr>
              <w:pStyle w:val="a3"/>
              <w:jc w:val="center"/>
            </w:pPr>
            <w:r>
              <w:t>C-</w:t>
            </w:r>
          </w:p>
        </w:tc>
        <w:tc>
          <w:tcPr>
            <w:tcW w:w="0" w:type="auto"/>
          </w:tcPr>
          <w:p w:rsidR="00F30DF5" w:rsidRDefault="00D8635A">
            <w:pPr>
              <w:pStyle w:val="a3"/>
              <w:jc w:val="center"/>
            </w:pPr>
            <w:r>
              <w:t>1.67</w:t>
            </w:r>
          </w:p>
        </w:tc>
        <w:tc>
          <w:tcPr>
            <w:tcW w:w="0" w:type="auto"/>
          </w:tcPr>
          <w:p w:rsidR="00F30DF5" w:rsidRDefault="00D8635A">
            <w:pPr>
              <w:pStyle w:val="a3"/>
              <w:jc w:val="center"/>
            </w:pPr>
            <w:r>
              <w:t>60-64</w:t>
            </w:r>
          </w:p>
        </w:tc>
        <w:tc>
          <w:tcPr>
            <w:tcW w:w="0" w:type="auto"/>
            <w:vMerge/>
          </w:tcPr>
          <w:p w:rsidR="00F30DF5" w:rsidRDefault="00F30DF5">
            <w:pPr>
              <w:pStyle w:val="a3"/>
            </w:pPr>
          </w:p>
        </w:tc>
        <w:tc>
          <w:tcPr>
            <w:tcW w:w="0" w:type="auto"/>
            <w:vMerge/>
          </w:tcPr>
          <w:p w:rsidR="00F30DF5" w:rsidRDefault="00F30DF5">
            <w:pPr>
              <w:pStyle w:val="a3"/>
            </w:pPr>
          </w:p>
        </w:tc>
      </w:tr>
      <w:tr w:rsidR="00F30DF5">
        <w:tc>
          <w:tcPr>
            <w:tcW w:w="0" w:type="auto"/>
          </w:tcPr>
          <w:p w:rsidR="00F30DF5" w:rsidRDefault="00D8635A">
            <w:pPr>
              <w:pStyle w:val="a3"/>
              <w:jc w:val="center"/>
            </w:pPr>
            <w:r>
              <w:t>D+</w:t>
            </w:r>
          </w:p>
        </w:tc>
        <w:tc>
          <w:tcPr>
            <w:tcW w:w="0" w:type="auto"/>
          </w:tcPr>
          <w:p w:rsidR="00F30DF5" w:rsidRDefault="00D8635A">
            <w:pPr>
              <w:pStyle w:val="a3"/>
              <w:jc w:val="center"/>
            </w:pPr>
            <w:r>
              <w:t>1.33</w:t>
            </w:r>
          </w:p>
        </w:tc>
        <w:tc>
          <w:tcPr>
            <w:tcW w:w="0" w:type="auto"/>
          </w:tcPr>
          <w:p w:rsidR="00F30DF5" w:rsidRDefault="00D8635A">
            <w:pPr>
              <w:pStyle w:val="a3"/>
              <w:jc w:val="center"/>
            </w:pPr>
            <w:r>
              <w:t>55-59</w:t>
            </w:r>
          </w:p>
        </w:tc>
        <w:tc>
          <w:tcPr>
            <w:tcW w:w="0" w:type="auto"/>
            <w:vMerge/>
          </w:tcPr>
          <w:p w:rsidR="00F30DF5" w:rsidRDefault="00F30DF5">
            <w:pPr>
              <w:pStyle w:val="a3"/>
            </w:pPr>
          </w:p>
        </w:tc>
        <w:tc>
          <w:tcPr>
            <w:tcW w:w="0" w:type="auto"/>
            <w:vMerge/>
          </w:tcPr>
          <w:p w:rsidR="00F30DF5" w:rsidRDefault="00F30DF5">
            <w:pPr>
              <w:pStyle w:val="a3"/>
            </w:pPr>
          </w:p>
        </w:tc>
      </w:tr>
      <w:tr w:rsidR="00F30DF5">
        <w:tc>
          <w:tcPr>
            <w:tcW w:w="0" w:type="auto"/>
          </w:tcPr>
          <w:p w:rsidR="00F30DF5" w:rsidRDefault="00D8635A">
            <w:pPr>
              <w:pStyle w:val="a3"/>
              <w:jc w:val="center"/>
            </w:pPr>
            <w:r>
              <w:t>D</w:t>
            </w:r>
          </w:p>
        </w:tc>
        <w:tc>
          <w:tcPr>
            <w:tcW w:w="0" w:type="auto"/>
          </w:tcPr>
          <w:p w:rsidR="00F30DF5" w:rsidRDefault="00D8635A">
            <w:pPr>
              <w:pStyle w:val="a3"/>
              <w:jc w:val="center"/>
            </w:pPr>
            <w:r>
              <w:t>1.0</w:t>
            </w:r>
          </w:p>
        </w:tc>
        <w:tc>
          <w:tcPr>
            <w:tcW w:w="0" w:type="auto"/>
          </w:tcPr>
          <w:p w:rsidR="00F30DF5" w:rsidRDefault="00D8635A">
            <w:pPr>
              <w:pStyle w:val="a3"/>
              <w:jc w:val="center"/>
            </w:pPr>
            <w:r>
              <w:t>50-54</w:t>
            </w:r>
          </w:p>
        </w:tc>
        <w:tc>
          <w:tcPr>
            <w:tcW w:w="0" w:type="auto"/>
            <w:vMerge/>
          </w:tcPr>
          <w:p w:rsidR="00F30DF5" w:rsidRDefault="00F30DF5">
            <w:pPr>
              <w:pStyle w:val="a3"/>
            </w:pPr>
          </w:p>
        </w:tc>
        <w:tc>
          <w:tcPr>
            <w:tcW w:w="0" w:type="auto"/>
            <w:vMerge/>
          </w:tcPr>
          <w:p w:rsidR="00F30DF5" w:rsidRDefault="00F30DF5">
            <w:pPr>
              <w:pStyle w:val="a3"/>
            </w:pPr>
          </w:p>
        </w:tc>
      </w:tr>
      <w:tr w:rsidR="00F30DF5">
        <w:tc>
          <w:tcPr>
            <w:tcW w:w="0" w:type="auto"/>
          </w:tcPr>
          <w:p w:rsidR="00F30DF5" w:rsidRDefault="00D8635A">
            <w:pPr>
              <w:pStyle w:val="a3"/>
              <w:jc w:val="center"/>
            </w:pPr>
            <w:r>
              <w:t>FX</w:t>
            </w:r>
          </w:p>
        </w:tc>
        <w:tc>
          <w:tcPr>
            <w:tcW w:w="0" w:type="auto"/>
          </w:tcPr>
          <w:p w:rsidR="00F30DF5" w:rsidRDefault="00D8635A">
            <w:pPr>
              <w:pStyle w:val="a3"/>
              <w:jc w:val="center"/>
            </w:pPr>
            <w:r>
              <w:t>0.5</w:t>
            </w:r>
          </w:p>
        </w:tc>
        <w:tc>
          <w:tcPr>
            <w:tcW w:w="0" w:type="auto"/>
          </w:tcPr>
          <w:p w:rsidR="00F30DF5" w:rsidRDefault="00D8635A">
            <w:pPr>
              <w:pStyle w:val="a3"/>
              <w:jc w:val="center"/>
            </w:pPr>
            <w:r>
              <w:t>25-49</w:t>
            </w:r>
          </w:p>
        </w:tc>
        <w:tc>
          <w:tcPr>
            <w:tcW w:w="0" w:type="auto"/>
            <w:vMerge w:val="restart"/>
          </w:tcPr>
          <w:p w:rsidR="00F30DF5" w:rsidRDefault="00D8635A">
            <w:pPr>
              <w:pStyle w:val="a3"/>
              <w:jc w:val="center"/>
            </w:pPr>
            <w:r>
              <w:t>Неудовлетворительно</w:t>
            </w:r>
          </w:p>
        </w:tc>
        <w:tc>
          <w:tcPr>
            <w:tcW w:w="0" w:type="auto"/>
            <w:vMerge w:val="restart"/>
          </w:tcPr>
          <w:p w:rsidR="00F30DF5" w:rsidRDefault="00D8635A">
            <w:pPr>
              <w:pStyle w:val="a3"/>
            </w:pPr>
            <w:r>
              <w:t xml:space="preserve">Теоретическое содержание курса </w:t>
            </w:r>
            <w:r>
              <w:lastRenderedPageBreak/>
              <w:t>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F30DF5">
        <w:tc>
          <w:tcPr>
            <w:tcW w:w="0" w:type="auto"/>
          </w:tcPr>
          <w:p w:rsidR="00F30DF5" w:rsidRDefault="00D8635A">
            <w:pPr>
              <w:pStyle w:val="a3"/>
              <w:jc w:val="center"/>
            </w:pPr>
            <w:r>
              <w:lastRenderedPageBreak/>
              <w:t>F</w:t>
            </w:r>
          </w:p>
        </w:tc>
        <w:tc>
          <w:tcPr>
            <w:tcW w:w="0" w:type="auto"/>
          </w:tcPr>
          <w:p w:rsidR="00F30DF5" w:rsidRDefault="00D8635A">
            <w:pPr>
              <w:pStyle w:val="a3"/>
              <w:jc w:val="center"/>
            </w:pPr>
            <w:r>
              <w:t>0</w:t>
            </w:r>
          </w:p>
        </w:tc>
        <w:tc>
          <w:tcPr>
            <w:tcW w:w="0" w:type="auto"/>
          </w:tcPr>
          <w:p w:rsidR="00F30DF5" w:rsidRDefault="00D8635A">
            <w:pPr>
              <w:pStyle w:val="a3"/>
              <w:jc w:val="center"/>
            </w:pPr>
            <w:r>
              <w:t>0-24</w:t>
            </w:r>
          </w:p>
        </w:tc>
        <w:tc>
          <w:tcPr>
            <w:tcW w:w="0" w:type="auto"/>
            <w:vMerge/>
          </w:tcPr>
          <w:p w:rsidR="00F30DF5" w:rsidRDefault="00F30DF5">
            <w:pPr>
              <w:pStyle w:val="a3"/>
            </w:pPr>
          </w:p>
        </w:tc>
        <w:tc>
          <w:tcPr>
            <w:tcW w:w="0" w:type="auto"/>
            <w:vMerge/>
          </w:tcPr>
          <w:p w:rsidR="00F30DF5" w:rsidRDefault="00F30DF5">
            <w:pPr>
              <w:pStyle w:val="a3"/>
            </w:pPr>
          </w:p>
        </w:tc>
      </w:tr>
    </w:tbl>
    <w:p w:rsidR="00F30DF5" w:rsidRDefault="00F30DF5">
      <w:pPr>
        <w:pStyle w:val="a3"/>
      </w:pPr>
    </w:p>
    <w:p w:rsidR="00F30DF5" w:rsidRDefault="00D8635A">
      <w:pPr>
        <w:pStyle w:val="a3"/>
        <w:jc w:val="center"/>
      </w:pPr>
      <w:r>
        <w:rPr>
          <w:b/>
        </w:rPr>
        <w:t>4 ПОЛИТИКА ДИСЦИПЛИНЫ</w:t>
      </w:r>
    </w:p>
    <w:p w:rsidR="00F30DF5" w:rsidRDefault="00F30DF5">
      <w:pPr>
        <w:pStyle w:val="a3"/>
      </w:pPr>
    </w:p>
    <w:p w:rsidR="00F30DF5" w:rsidRDefault="00D8635A">
      <w:pPr>
        <w:pStyle w:val="a3"/>
        <w:ind w:firstLine="567"/>
      </w:pPr>
      <w:r>
        <w:t>Обучающийся обязан:</w:t>
      </w:r>
    </w:p>
    <w:p w:rsidR="00F30DF5" w:rsidRDefault="00D8635A">
      <w:pPr>
        <w:pStyle w:val="a3"/>
        <w:ind w:firstLine="567"/>
      </w:pPr>
      <w:r>
        <w:t>- посещение лекционных и практических занятий по расписанию является обязательным, - присутствие магистрантов на занятиях проверяется в начале занятий. В случае опоздания магистрант должен бесшумно войти в аудиторию и включиться в работу, а в перерыве объяснить преподавателю причину опоздания, - два опоздания на занятия приравниваются к одному пропуску занятия, - оцениваемые в баллах работы следует сдавать в установленные сроки. за несвоевременную сдачу работ количество баллов снижается. Магистанты, не сдавшие все задания, к экзамену не допускаются, - повторное прохождение магистрантом рубежного контроля, в случае получения неудовлетворительной оценки, не допускается, - магистранты, получившие средний рейтинг Рср = (Р1 + Р2)/2 менее 50%, к экзамену не допускаются, - в течение занятий мобильные телефоны должны быть отключены, - магистрант обязан приходить на занятия в деловой одежде.</w:t>
      </w:r>
    </w:p>
    <w:p w:rsidR="00F30DF5" w:rsidRDefault="00F30DF5">
      <w:pPr>
        <w:pStyle w:val="a3"/>
      </w:pPr>
    </w:p>
    <w:p w:rsidR="00F30DF5" w:rsidRDefault="00D8635A">
      <w:pPr>
        <w:pStyle w:val="a3"/>
        <w:jc w:val="center"/>
      </w:pPr>
      <w:r>
        <w:rPr>
          <w:b/>
        </w:rPr>
        <w:t>5 СПИСОК РЕКОМЕНДУЕМОЙ ЛИТЕРАТУРЫ</w:t>
      </w:r>
    </w:p>
    <w:p w:rsidR="00F30DF5" w:rsidRDefault="00F30DF5">
      <w:pPr>
        <w:pStyle w:val="a3"/>
      </w:pPr>
    </w:p>
    <w:p w:rsidR="00F30DF5" w:rsidRDefault="00D8635A">
      <w:pPr>
        <w:pStyle w:val="a3"/>
        <w:jc w:val="center"/>
      </w:pPr>
      <w:r>
        <w:rPr>
          <w:b/>
        </w:rPr>
        <w:t>5.1 Основная литература</w:t>
      </w:r>
    </w:p>
    <w:p w:rsidR="00F30DF5" w:rsidRDefault="00F30DF5">
      <w:pPr>
        <w:pStyle w:val="a3"/>
      </w:pPr>
    </w:p>
    <w:p w:rsidR="00DE7B50" w:rsidRDefault="00DE7B50">
      <w:pPr>
        <w:pStyle w:val="a3"/>
        <w:ind w:firstLine="567"/>
      </w:pPr>
      <w:r>
        <w:t xml:space="preserve">1. </w:t>
      </w:r>
      <w:r w:rsidR="00D8635A">
        <w:t>Щеглова И. Ю., Богуславский А. А. Моделирование колебательных процессов (на примере физич</w:t>
      </w:r>
      <w:r>
        <w:t>еских за-дач). – Коломна, 2009.</w:t>
      </w:r>
    </w:p>
    <w:p w:rsidR="00DE7B50" w:rsidRDefault="00D8635A">
      <w:pPr>
        <w:pStyle w:val="a3"/>
        <w:ind w:firstLine="567"/>
      </w:pPr>
      <w:r>
        <w:t>2. Богуславский А.А., Щеглова И.Ю. Лабораторный практикум по курсу "Моделирование физических процес-сов": Учебно-методическое пособие для студентов физи-ко-математического факультета. – К</w:t>
      </w:r>
      <w:r w:rsidR="00DE7B50">
        <w:t>оломна: КГПИ, 2002 г. – 88 стр.</w:t>
      </w:r>
    </w:p>
    <w:p w:rsidR="00DE7B50" w:rsidRDefault="00D8635A">
      <w:pPr>
        <w:pStyle w:val="a3"/>
        <w:ind w:firstLine="567"/>
      </w:pPr>
      <w:r>
        <w:t>3. Биккин Х.М. Колебания: Учеб. пособие. Екатерин-бург: И</w:t>
      </w:r>
      <w:r w:rsidR="00DE7B50">
        <w:t>зд-во Урал. ун-та, 2001. 136 с.</w:t>
      </w:r>
    </w:p>
    <w:p w:rsidR="00F30DF5" w:rsidRDefault="00D8635A">
      <w:pPr>
        <w:pStyle w:val="a3"/>
        <w:ind w:firstLine="567"/>
      </w:pPr>
      <w:r>
        <w:t>4. Томилин А.К. Методы нелинейной теории колебаний. Учебно-методическое пособие. У-К, 1995.</w:t>
      </w:r>
    </w:p>
    <w:p w:rsidR="00F30DF5" w:rsidRDefault="00F30DF5">
      <w:pPr>
        <w:pStyle w:val="a3"/>
      </w:pPr>
    </w:p>
    <w:p w:rsidR="00F30DF5" w:rsidRDefault="00D8635A">
      <w:pPr>
        <w:pStyle w:val="a3"/>
        <w:jc w:val="center"/>
      </w:pPr>
      <w:r>
        <w:rPr>
          <w:b/>
        </w:rPr>
        <w:t>5.2 Дополнительная литература</w:t>
      </w:r>
    </w:p>
    <w:p w:rsidR="00F30DF5" w:rsidRDefault="00F30DF5">
      <w:pPr>
        <w:pStyle w:val="a3"/>
      </w:pPr>
    </w:p>
    <w:p w:rsidR="00FE1BB1" w:rsidRDefault="00C17049">
      <w:pPr>
        <w:pStyle w:val="a3"/>
        <w:ind w:firstLine="567"/>
        <w:rPr>
          <w:rFonts w:ascii="TimesNewRomanPSMT" w:hAnsi="TimesNewRomanPSMT"/>
          <w:color w:val="000000"/>
          <w:szCs w:val="24"/>
        </w:rPr>
      </w:pPr>
      <w:r>
        <w:rPr>
          <w:rFonts w:ascii="TimesNewRomanPSMT" w:hAnsi="TimesNewRomanPSMT"/>
          <w:color w:val="000000"/>
          <w:szCs w:val="24"/>
        </w:rPr>
        <w:t>5</w:t>
      </w:r>
      <w:r w:rsidR="00DE7B50" w:rsidRPr="009E6C6A">
        <w:rPr>
          <w:rFonts w:ascii="TimesNewRomanPSMT" w:hAnsi="TimesNewRomanPSMT"/>
          <w:color w:val="000000"/>
          <w:szCs w:val="24"/>
        </w:rPr>
        <w:t>. Гиббс Дж. В. О р</w:t>
      </w:r>
      <w:r w:rsidR="00DE7B50">
        <w:rPr>
          <w:rFonts w:ascii="TimesNewRomanPSMT" w:hAnsi="TimesNewRomanPSMT"/>
          <w:color w:val="000000"/>
          <w:szCs w:val="24"/>
        </w:rPr>
        <w:t xml:space="preserve">авновесии гетерогенных веществ // </w:t>
      </w:r>
      <w:r w:rsidR="00DE7B50" w:rsidRPr="009E6C6A">
        <w:rPr>
          <w:rFonts w:ascii="TimesNewRomanPSMT" w:hAnsi="TimesNewRomanPSMT"/>
          <w:color w:val="000000"/>
          <w:szCs w:val="24"/>
        </w:rPr>
        <w:t>В кн.: Гиббс Дж. В. Термодинамика. Статистическ</w:t>
      </w:r>
      <w:r w:rsidR="00FE1BB1">
        <w:rPr>
          <w:rFonts w:ascii="TimesNewRomanPSMT" w:hAnsi="TimesNewRomanPSMT"/>
          <w:color w:val="000000"/>
          <w:szCs w:val="24"/>
        </w:rPr>
        <w:t>ая механика. – М.: Наука, 1982.</w:t>
      </w:r>
    </w:p>
    <w:p w:rsidR="00FE1BB1" w:rsidRDefault="00C17049">
      <w:pPr>
        <w:pStyle w:val="a3"/>
        <w:ind w:firstLine="567"/>
        <w:rPr>
          <w:rFonts w:ascii="TimesNewRomanPSMT" w:hAnsi="TimesNewRomanPSMT"/>
          <w:color w:val="000000"/>
          <w:szCs w:val="24"/>
        </w:rPr>
      </w:pPr>
      <w:r>
        <w:rPr>
          <w:rFonts w:ascii="TimesNewRomanPSMT" w:hAnsi="TimesNewRomanPSMT"/>
          <w:color w:val="000000"/>
          <w:szCs w:val="24"/>
        </w:rPr>
        <w:t>6</w:t>
      </w:r>
      <w:r w:rsidR="00DE7B50" w:rsidRPr="009E6C6A">
        <w:rPr>
          <w:rFonts w:ascii="TimesNewRomanPSMT" w:hAnsi="TimesNewRomanPSMT"/>
          <w:color w:val="000000"/>
          <w:szCs w:val="24"/>
        </w:rPr>
        <w:t>. Ландау Л.Д., Лившиц Е.М. Статистическая физика. Часть 1. М.:</w:t>
      </w:r>
      <w:r w:rsidR="00DE7B50" w:rsidRPr="009E6C6A">
        <w:rPr>
          <w:rFonts w:ascii="TimesNewRomanPSMT" w:hAnsi="TimesNewRomanPSMT"/>
          <w:color w:val="000000"/>
          <w:szCs w:val="24"/>
          <w:lang w:val="kk-KZ"/>
        </w:rPr>
        <w:t xml:space="preserve"> </w:t>
      </w:r>
      <w:r w:rsidR="00FE1BB1">
        <w:rPr>
          <w:rFonts w:ascii="TimesNewRomanPSMT" w:hAnsi="TimesNewRomanPSMT"/>
          <w:color w:val="000000"/>
          <w:szCs w:val="24"/>
        </w:rPr>
        <w:t>Наука, 1976.</w:t>
      </w:r>
    </w:p>
    <w:p w:rsidR="00FE1BB1" w:rsidRDefault="00C17049">
      <w:pPr>
        <w:pStyle w:val="a3"/>
        <w:ind w:firstLine="567"/>
        <w:rPr>
          <w:rFonts w:ascii="TimesNewRomanPSMT" w:hAnsi="TimesNewRomanPSMT"/>
          <w:color w:val="000000"/>
          <w:szCs w:val="24"/>
        </w:rPr>
      </w:pPr>
      <w:r>
        <w:rPr>
          <w:rFonts w:ascii="TimesNewRomanPSMT" w:hAnsi="TimesNewRomanPSMT"/>
          <w:color w:val="000000"/>
          <w:szCs w:val="24"/>
        </w:rPr>
        <w:lastRenderedPageBreak/>
        <w:t>7</w:t>
      </w:r>
      <w:r w:rsidR="00DE7B50" w:rsidRPr="009E6C6A">
        <w:rPr>
          <w:rFonts w:ascii="TimesNewRomanPSMT" w:hAnsi="TimesNewRomanPSMT"/>
          <w:color w:val="000000"/>
          <w:szCs w:val="24"/>
        </w:rPr>
        <w:t>. Люпис К. Химическая термодинамика матер</w:t>
      </w:r>
      <w:r w:rsidR="00FE1BB1">
        <w:rPr>
          <w:rFonts w:ascii="TimesNewRomanPSMT" w:hAnsi="TimesNewRomanPSMT"/>
          <w:color w:val="000000"/>
          <w:szCs w:val="24"/>
        </w:rPr>
        <w:t>иалов. – М.: Металлургия, 1989.</w:t>
      </w:r>
    </w:p>
    <w:p w:rsidR="00FE1BB1" w:rsidRDefault="00C17049">
      <w:pPr>
        <w:pStyle w:val="a3"/>
        <w:ind w:firstLine="567"/>
        <w:rPr>
          <w:rFonts w:ascii="TimesNewRomanPSMT" w:hAnsi="TimesNewRomanPSMT"/>
          <w:color w:val="000000"/>
          <w:szCs w:val="24"/>
        </w:rPr>
      </w:pPr>
      <w:r>
        <w:rPr>
          <w:rFonts w:ascii="TimesNewRomanPSMT" w:hAnsi="TimesNewRomanPSMT"/>
          <w:color w:val="000000"/>
          <w:szCs w:val="24"/>
        </w:rPr>
        <w:t>8</w:t>
      </w:r>
      <w:r w:rsidR="00DE7B50" w:rsidRPr="009E6C6A">
        <w:rPr>
          <w:rFonts w:ascii="TimesNewRomanPSMT" w:hAnsi="TimesNewRomanPSMT"/>
          <w:color w:val="000000"/>
          <w:szCs w:val="24"/>
        </w:rPr>
        <w:t>. Кауфман Л., Бернстейн Н. Расчет диаграм</w:t>
      </w:r>
      <w:r w:rsidR="00FE1BB1">
        <w:rPr>
          <w:rFonts w:ascii="TimesNewRomanPSMT" w:hAnsi="TimesNewRomanPSMT"/>
          <w:color w:val="000000"/>
          <w:szCs w:val="24"/>
        </w:rPr>
        <w:t>м с помощью ЭВМ. – М.Мир, 1972.</w:t>
      </w:r>
    </w:p>
    <w:p w:rsidR="00FE1BB1" w:rsidRDefault="00C17049">
      <w:pPr>
        <w:pStyle w:val="a3"/>
        <w:ind w:firstLine="567"/>
        <w:rPr>
          <w:rFonts w:ascii="TimesNewRomanPSMT" w:hAnsi="TimesNewRomanPSMT"/>
          <w:color w:val="000000"/>
          <w:szCs w:val="24"/>
        </w:rPr>
      </w:pPr>
      <w:r>
        <w:rPr>
          <w:rFonts w:ascii="TimesNewRomanPSMT" w:hAnsi="TimesNewRomanPSMT"/>
          <w:color w:val="000000"/>
          <w:szCs w:val="24"/>
        </w:rPr>
        <w:t>9</w:t>
      </w:r>
      <w:r w:rsidR="00DE7B50" w:rsidRPr="009E6C6A">
        <w:rPr>
          <w:rFonts w:ascii="TimesNewRomanPSMT" w:hAnsi="TimesNewRomanPSMT"/>
          <w:color w:val="000000"/>
          <w:szCs w:val="24"/>
        </w:rPr>
        <w:t>. Кристиан Дж. Теория превращений в металлах и сплавах. Часть 1.Термодинамика и общая кинетическая теория. – М.: Мир, 1978.</w:t>
      </w:r>
      <w:r w:rsidR="00DE7B50">
        <w:rPr>
          <w:rFonts w:ascii="TimesNewRomanPSMT" w:hAnsi="TimesNewRomanPSMT"/>
          <w:color w:val="000000"/>
          <w:szCs w:val="24"/>
          <w:lang w:val="kk-KZ"/>
        </w:rPr>
        <w:t xml:space="preserve"> </w:t>
      </w:r>
    </w:p>
    <w:p w:rsidR="00FE1BB1" w:rsidRDefault="00C17049">
      <w:pPr>
        <w:pStyle w:val="a3"/>
        <w:ind w:firstLine="567"/>
        <w:rPr>
          <w:rFonts w:ascii="TimesNewRomanPSMT" w:hAnsi="TimesNewRomanPSMT"/>
          <w:color w:val="000000"/>
          <w:szCs w:val="24"/>
        </w:rPr>
      </w:pPr>
      <w:r>
        <w:rPr>
          <w:rFonts w:ascii="TimesNewRomanPSMT" w:hAnsi="TimesNewRomanPSMT"/>
          <w:color w:val="000000"/>
          <w:szCs w:val="24"/>
        </w:rPr>
        <w:t>10</w:t>
      </w:r>
      <w:r w:rsidR="00DE7B50" w:rsidRPr="009E6C6A">
        <w:rPr>
          <w:rFonts w:ascii="TimesNewRomanPSMT" w:hAnsi="TimesNewRomanPSMT"/>
          <w:color w:val="000000"/>
          <w:szCs w:val="24"/>
        </w:rPr>
        <w:t>. Стратонович Р.Л. Нелинейная неравновесная термодинамика. – М.:</w:t>
      </w:r>
      <w:r w:rsidR="00DE7B50">
        <w:rPr>
          <w:rFonts w:ascii="TimesNewRomanPSMT" w:hAnsi="TimesNewRomanPSMT"/>
          <w:color w:val="000000"/>
          <w:szCs w:val="24"/>
          <w:lang w:val="kk-KZ"/>
        </w:rPr>
        <w:t xml:space="preserve"> </w:t>
      </w:r>
      <w:r w:rsidR="00FE1BB1">
        <w:rPr>
          <w:rFonts w:ascii="TimesNewRomanPSMT" w:hAnsi="TimesNewRomanPSMT"/>
          <w:color w:val="000000"/>
          <w:szCs w:val="24"/>
        </w:rPr>
        <w:t>Наука. 1985.</w:t>
      </w:r>
    </w:p>
    <w:p w:rsidR="00FE1BB1" w:rsidRDefault="00C17049">
      <w:pPr>
        <w:pStyle w:val="a3"/>
        <w:ind w:firstLine="567"/>
        <w:rPr>
          <w:rFonts w:ascii="TimesNewRomanPSMT" w:hAnsi="TimesNewRomanPSMT"/>
          <w:color w:val="000000"/>
          <w:szCs w:val="24"/>
        </w:rPr>
      </w:pPr>
      <w:r>
        <w:rPr>
          <w:rFonts w:ascii="TimesNewRomanPSMT" w:hAnsi="TimesNewRomanPSMT"/>
          <w:color w:val="000000"/>
          <w:szCs w:val="24"/>
        </w:rPr>
        <w:t>11</w:t>
      </w:r>
      <w:r w:rsidR="00DE7B50" w:rsidRPr="009E6C6A">
        <w:rPr>
          <w:rFonts w:ascii="TimesNewRomanPSMT" w:hAnsi="TimesNewRomanPSMT"/>
          <w:color w:val="000000"/>
          <w:szCs w:val="24"/>
        </w:rPr>
        <w:t>. Кайзер Дж. Статистическая термодинамика неравн</w:t>
      </w:r>
      <w:r w:rsidR="00FE1BB1">
        <w:rPr>
          <w:rFonts w:ascii="TimesNewRomanPSMT" w:hAnsi="TimesNewRomanPSMT"/>
          <w:color w:val="000000"/>
          <w:szCs w:val="24"/>
        </w:rPr>
        <w:t>овесных систем.– М.: Мир, 1990.</w:t>
      </w:r>
    </w:p>
    <w:p w:rsidR="00FE1BB1" w:rsidRDefault="00C17049">
      <w:pPr>
        <w:pStyle w:val="a3"/>
        <w:ind w:firstLine="567"/>
        <w:rPr>
          <w:rFonts w:ascii="TimesNewRomanPSMT" w:hAnsi="TimesNewRomanPSMT"/>
          <w:color w:val="000000"/>
          <w:szCs w:val="24"/>
        </w:rPr>
      </w:pPr>
      <w:r>
        <w:rPr>
          <w:rFonts w:ascii="TimesNewRomanPSMT" w:hAnsi="TimesNewRomanPSMT"/>
          <w:color w:val="000000"/>
          <w:szCs w:val="24"/>
        </w:rPr>
        <w:t>12</w:t>
      </w:r>
      <w:r w:rsidR="00DE7B50" w:rsidRPr="009E6C6A">
        <w:rPr>
          <w:rFonts w:ascii="TimesNewRomanPSMT" w:hAnsi="TimesNewRomanPSMT"/>
          <w:color w:val="000000"/>
          <w:szCs w:val="24"/>
        </w:rPr>
        <w:t>. Удовский А.Л., Иванов О.С. К вопросу о зависимостях модулей упругости и дебаевской температуры от температуры, давления и концентрации.</w:t>
      </w:r>
      <w:r w:rsidR="00DE7B50">
        <w:rPr>
          <w:rFonts w:ascii="TimesNewRomanPSMT" w:hAnsi="TimesNewRomanPSMT"/>
          <w:color w:val="000000"/>
          <w:szCs w:val="24"/>
          <w:lang w:val="kk-KZ"/>
        </w:rPr>
        <w:t xml:space="preserve"> </w:t>
      </w:r>
      <w:r w:rsidR="00DE7B50" w:rsidRPr="009E6C6A">
        <w:rPr>
          <w:rFonts w:ascii="TimesNewRomanPSMT" w:hAnsi="TimesNewRomanPSMT"/>
          <w:color w:val="000000"/>
          <w:szCs w:val="24"/>
        </w:rPr>
        <w:t>// В кн. Физико-химический анализ сплавов урана, тория и циркон</w:t>
      </w:r>
      <w:r w:rsidR="00FE1BB1">
        <w:rPr>
          <w:rFonts w:ascii="TimesNewRomanPSMT" w:hAnsi="TimesNewRomanPSMT"/>
          <w:color w:val="000000"/>
          <w:szCs w:val="24"/>
        </w:rPr>
        <w:t>ия. – М.: Наука, 1974. С.54-68.</w:t>
      </w:r>
    </w:p>
    <w:p w:rsidR="00FE1BB1" w:rsidRDefault="00C17049">
      <w:pPr>
        <w:pStyle w:val="a3"/>
        <w:ind w:firstLine="567"/>
        <w:rPr>
          <w:rFonts w:ascii="TimesNewRomanPSMT" w:hAnsi="TimesNewRomanPSMT"/>
          <w:color w:val="000000"/>
          <w:szCs w:val="24"/>
        </w:rPr>
      </w:pPr>
      <w:r>
        <w:rPr>
          <w:rFonts w:ascii="TimesNewRomanPSMT" w:hAnsi="TimesNewRomanPSMT"/>
          <w:color w:val="000000"/>
          <w:szCs w:val="24"/>
        </w:rPr>
        <w:t>13</w:t>
      </w:r>
      <w:r w:rsidR="00DE7B50" w:rsidRPr="009E6C6A">
        <w:rPr>
          <w:rFonts w:ascii="TimesNewRomanPSMT" w:hAnsi="TimesNewRomanPSMT"/>
          <w:color w:val="000000"/>
          <w:szCs w:val="24"/>
        </w:rPr>
        <w:t>. Удовский А.Л. К термодинамической теории фазовых переходов 1-го рода чистых компонентов. // В кн. Сплавы для атомной энергетик</w:t>
      </w:r>
      <w:r w:rsidR="00FE1BB1">
        <w:rPr>
          <w:rFonts w:ascii="TimesNewRomanPSMT" w:hAnsi="TimesNewRomanPSMT"/>
          <w:color w:val="000000"/>
          <w:szCs w:val="24"/>
        </w:rPr>
        <w:t>и. – М.: Наука, 1979. С. 56–71.</w:t>
      </w:r>
    </w:p>
    <w:p w:rsidR="00FE1BB1" w:rsidRDefault="00C17049">
      <w:pPr>
        <w:pStyle w:val="a3"/>
        <w:ind w:firstLine="567"/>
        <w:rPr>
          <w:rFonts w:ascii="TimesNewRomanPSMT" w:hAnsi="TimesNewRomanPSMT"/>
          <w:color w:val="000000"/>
          <w:szCs w:val="24"/>
        </w:rPr>
      </w:pPr>
      <w:r>
        <w:rPr>
          <w:rFonts w:ascii="TimesNewRomanPSMT" w:hAnsi="TimesNewRomanPSMT"/>
          <w:color w:val="000000"/>
          <w:szCs w:val="24"/>
        </w:rPr>
        <w:t>14</w:t>
      </w:r>
      <w:r w:rsidR="00DE7B50" w:rsidRPr="009E6C6A">
        <w:rPr>
          <w:rFonts w:ascii="TimesNewRomanPSMT" w:hAnsi="TimesNewRomanPSMT"/>
          <w:color w:val="000000"/>
          <w:szCs w:val="24"/>
        </w:rPr>
        <w:t>. Удовский А.Л. Термодинамические расчеты диаграмм состояния металлических систем. // В кн.:</w:t>
      </w:r>
      <w:r w:rsidR="00DE7B50">
        <w:rPr>
          <w:rFonts w:ascii="TimesNewRomanPSMT" w:hAnsi="TimesNewRomanPSMT"/>
          <w:color w:val="000000"/>
          <w:szCs w:val="24"/>
          <w:lang w:val="kk-KZ"/>
        </w:rPr>
        <w:t xml:space="preserve"> </w:t>
      </w:r>
      <w:r w:rsidR="00DE7B50" w:rsidRPr="009E6C6A">
        <w:rPr>
          <w:rFonts w:ascii="TimesNewRomanPSMT" w:hAnsi="TimesNewRomanPSMT"/>
          <w:color w:val="000000"/>
          <w:szCs w:val="24"/>
        </w:rPr>
        <w:t>Диаграммы состояния в материаловедении. – Киев: ИПМ АН УССР, 197</w:t>
      </w:r>
      <w:r w:rsidR="00FE1BB1">
        <w:rPr>
          <w:rFonts w:ascii="TimesNewRomanPSMT" w:hAnsi="TimesNewRomanPSMT"/>
          <w:color w:val="000000"/>
          <w:szCs w:val="24"/>
        </w:rPr>
        <w:t>9. С. 36–81.</w:t>
      </w:r>
    </w:p>
    <w:p w:rsidR="00FE1BB1" w:rsidRDefault="00C17049">
      <w:pPr>
        <w:pStyle w:val="a3"/>
        <w:ind w:firstLine="567"/>
        <w:rPr>
          <w:rFonts w:ascii="TimesNewRomanPSMT" w:hAnsi="TimesNewRomanPSMT"/>
          <w:color w:val="000000"/>
          <w:szCs w:val="24"/>
        </w:rPr>
      </w:pPr>
      <w:r>
        <w:rPr>
          <w:rFonts w:ascii="TimesNewRomanPSMT" w:hAnsi="TimesNewRomanPSMT"/>
          <w:color w:val="000000"/>
          <w:szCs w:val="24"/>
        </w:rPr>
        <w:t>15</w:t>
      </w:r>
      <w:r w:rsidR="00DE7B50" w:rsidRPr="009E6C6A">
        <w:rPr>
          <w:rFonts w:ascii="TimesNewRomanPSMT" w:hAnsi="TimesNewRomanPSMT"/>
          <w:color w:val="000000"/>
          <w:szCs w:val="24"/>
        </w:rPr>
        <w:t>.</w:t>
      </w:r>
      <w:r>
        <w:rPr>
          <w:rFonts w:ascii="TimesNewRomanPSMT" w:hAnsi="TimesNewRomanPSMT"/>
          <w:color w:val="000000"/>
          <w:szCs w:val="24"/>
        </w:rPr>
        <w:t xml:space="preserve"> </w:t>
      </w:r>
      <w:r w:rsidR="00DE7B50" w:rsidRPr="009E6C6A">
        <w:rPr>
          <w:rFonts w:ascii="TimesNewRomanPSMT" w:hAnsi="TimesNewRomanPSMT"/>
          <w:color w:val="000000"/>
          <w:szCs w:val="24"/>
        </w:rPr>
        <w:t>Удовский А.Л. Современное состояние и перспективы термодинамического расчета диаграмм состояния трех- и более компонентных металлических систем. // В кн.: Диаграммы состояния металлических систе</w:t>
      </w:r>
      <w:r w:rsidR="00FE1BB1">
        <w:rPr>
          <w:rFonts w:ascii="TimesNewRomanPSMT" w:hAnsi="TimesNewRomanPSMT"/>
          <w:color w:val="000000"/>
          <w:szCs w:val="24"/>
        </w:rPr>
        <w:t>м. – М.: Наука, 1981. С. 17–34.</w:t>
      </w:r>
    </w:p>
    <w:p w:rsidR="00F30DF5" w:rsidRDefault="00C17049">
      <w:pPr>
        <w:pStyle w:val="a3"/>
        <w:ind w:firstLine="567"/>
      </w:pPr>
      <w:r>
        <w:rPr>
          <w:rFonts w:ascii="TimesNewRomanPSMT" w:hAnsi="TimesNewRomanPSMT"/>
          <w:color w:val="000000"/>
          <w:szCs w:val="24"/>
        </w:rPr>
        <w:t>16</w:t>
      </w:r>
      <w:r w:rsidR="00DE7B50" w:rsidRPr="009E6C6A">
        <w:rPr>
          <w:rFonts w:ascii="TimesNewRomanPSMT" w:hAnsi="TimesNewRomanPSMT"/>
          <w:color w:val="000000"/>
          <w:szCs w:val="24"/>
        </w:rPr>
        <w:t>.</w:t>
      </w:r>
      <w:r>
        <w:rPr>
          <w:rFonts w:ascii="TimesNewRomanPSMT" w:hAnsi="TimesNewRomanPSMT"/>
          <w:color w:val="000000"/>
          <w:szCs w:val="24"/>
        </w:rPr>
        <w:t xml:space="preserve"> </w:t>
      </w:r>
      <w:r w:rsidR="00DE7B50" w:rsidRPr="009E6C6A">
        <w:rPr>
          <w:rFonts w:ascii="TimesNewRomanPSMT" w:hAnsi="TimesNewRomanPSMT"/>
          <w:color w:val="000000"/>
          <w:szCs w:val="24"/>
        </w:rPr>
        <w:t>Удовский А.Л. Аналитическая термодинамика фазовых равновесий многокомпонентных систем и ее применение к анализу и расчету диаграмм состояний. // В кн.: Диаграммы состояния в материаловедении. –Киев: Наукова Думка, 1984. С. 112–</w:t>
      </w:r>
      <w:r w:rsidR="00DE7B50">
        <w:rPr>
          <w:rFonts w:ascii="TimesNewRomanPSMT" w:hAnsi="TimesNewRomanPSMT"/>
          <w:color w:val="000000"/>
          <w:sz w:val="20"/>
          <w:szCs w:val="20"/>
        </w:rPr>
        <w:t>147.</w:t>
      </w:r>
    </w:p>
    <w:sectPr w:rsidR="00F30DF5">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635A" w:rsidRDefault="00D8635A">
      <w:pPr>
        <w:spacing w:after="0" w:line="240" w:lineRule="auto"/>
      </w:pPr>
      <w:r>
        <w:separator/>
      </w:r>
    </w:p>
  </w:endnote>
  <w:endnote w:type="continuationSeparator" w:id="0">
    <w:p w:rsidR="00D8635A" w:rsidRDefault="00D863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TimesNewRomanPSMT">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635A" w:rsidRDefault="00D8635A">
      <w:pPr>
        <w:spacing w:after="0" w:line="240" w:lineRule="auto"/>
      </w:pPr>
      <w:r>
        <w:separator/>
      </w:r>
    </w:p>
  </w:footnote>
  <w:footnote w:type="continuationSeparator" w:id="0">
    <w:p w:rsidR="00D8635A" w:rsidRDefault="00D863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F30DF5">
      <w:trPr>
        <w:cantSplit/>
        <w:trHeight w:val="353"/>
      </w:trPr>
      <w:tc>
        <w:tcPr>
          <w:tcW w:w="1129" w:type="dxa"/>
          <w:vMerge w:val="restart"/>
          <w:vAlign w:val="center"/>
        </w:tcPr>
        <w:p w:rsidR="00F30DF5" w:rsidRDefault="00D8635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30DF5" w:rsidRDefault="00D8635A">
          <w:pPr>
            <w:pStyle w:val="a5"/>
          </w:pPr>
          <w:r>
            <w:t>ВОСТОЧНО-КАЗАХСТАНСКИЙ ТЕХНИЧЕСКИЙ УНИВЕРСИСТЕТ им. Д. СЕРИКБАЕВА</w:t>
          </w:r>
        </w:p>
      </w:tc>
      <w:tc>
        <w:tcPr>
          <w:tcW w:w="1501" w:type="dxa"/>
          <w:vMerge w:val="restart"/>
          <w:vAlign w:val="center"/>
        </w:tcPr>
        <w:p w:rsidR="00F30DF5" w:rsidRDefault="00D8635A">
          <w:pPr>
            <w:pStyle w:val="a5"/>
          </w:pPr>
          <w:r>
            <w:t>Стр. </w:t>
          </w:r>
          <w:r>
            <w:fldChar w:fldCharType="begin"/>
          </w:r>
          <w:r>
            <w:instrText>PAGE</w:instrText>
          </w:r>
          <w:r>
            <w:fldChar w:fldCharType="separate"/>
          </w:r>
          <w:r w:rsidR="005531F3">
            <w:rPr>
              <w:noProof/>
            </w:rPr>
            <w:t>1</w:t>
          </w:r>
          <w:r>
            <w:fldChar w:fldCharType="end"/>
          </w:r>
          <w:r>
            <w:t> из </w:t>
          </w:r>
          <w:r>
            <w:fldChar w:fldCharType="begin"/>
          </w:r>
          <w:r>
            <w:instrText>NUMPAGES</w:instrText>
          </w:r>
          <w:r>
            <w:fldChar w:fldCharType="separate"/>
          </w:r>
          <w:r w:rsidR="005531F3">
            <w:rPr>
              <w:noProof/>
            </w:rPr>
            <w:t>12</w:t>
          </w:r>
          <w:r>
            <w:fldChar w:fldCharType="end"/>
          </w:r>
        </w:p>
      </w:tc>
    </w:tr>
    <w:tr w:rsidR="00F30DF5">
      <w:trPr>
        <w:cantSplit/>
        <w:trHeight w:val="310"/>
      </w:trPr>
      <w:tc>
        <w:tcPr>
          <w:tcW w:w="1129" w:type="dxa"/>
          <w:vMerge/>
        </w:tcPr>
        <w:p w:rsidR="00F30DF5" w:rsidRDefault="00F30DF5">
          <w:pPr>
            <w:pStyle w:val="a3"/>
          </w:pPr>
        </w:p>
      </w:tc>
      <w:tc>
        <w:tcPr>
          <w:tcW w:w="1921" w:type="dxa"/>
          <w:vAlign w:val="center"/>
        </w:tcPr>
        <w:p w:rsidR="00F30DF5" w:rsidRDefault="00D8635A">
          <w:pPr>
            <w:pStyle w:val="a5"/>
          </w:pPr>
          <w:r>
            <w:t>Система менеджмента качества</w:t>
          </w:r>
        </w:p>
      </w:tc>
      <w:tc>
        <w:tcPr>
          <w:tcW w:w="0" w:type="auto"/>
          <w:vAlign w:val="center"/>
        </w:tcPr>
        <w:p w:rsidR="00F30DF5" w:rsidRDefault="00D8635A">
          <w:pPr>
            <w:pStyle w:val="a5"/>
          </w:pPr>
          <w:r>
            <w:t>И-НАО "ВКТУ" 026-II-2021</w:t>
          </w:r>
        </w:p>
        <w:p w:rsidR="00F30DF5" w:rsidRDefault="00D8635A">
          <w:pPr>
            <w:pStyle w:val="a5"/>
          </w:pPr>
          <w:r>
            <w:t>Разработка и оформление рабочей учебной программы (силлабус) в НАО «ВКТУ имени Д. Серикбаева»</w:t>
          </w:r>
        </w:p>
      </w:tc>
      <w:tc>
        <w:tcPr>
          <w:tcW w:w="1501" w:type="dxa"/>
          <w:vMerge/>
        </w:tcPr>
        <w:p w:rsidR="00F30DF5" w:rsidRDefault="00F30DF5">
          <w:pPr>
            <w:pStyle w:val="a3"/>
          </w:pPr>
        </w:p>
      </w:tc>
    </w:tr>
  </w:tbl>
  <w:p w:rsidR="00F30DF5" w:rsidRDefault="00F30DF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F30DF5"/>
    <w:rsid w:val="00382A20"/>
    <w:rsid w:val="005531F3"/>
    <w:rsid w:val="00B12279"/>
    <w:rsid w:val="00C17049"/>
    <w:rsid w:val="00D8635A"/>
    <w:rsid w:val="00DE7B50"/>
    <w:rsid w:val="00E0533B"/>
    <w:rsid w:val="00EC5A45"/>
    <w:rsid w:val="00F30DF5"/>
    <w:rsid w:val="00F90D4D"/>
    <w:rsid w:val="00FE1B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7E93CAF-0909-44CC-AA34-AF35257D2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12</Pages>
  <Words>3146</Words>
  <Characters>17938</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DIRECTUM</cp:lastModifiedBy>
  <cp:revision>6</cp:revision>
  <dcterms:created xsi:type="dcterms:W3CDTF">2021-09-08T09:39:00Z</dcterms:created>
  <dcterms:modified xsi:type="dcterms:W3CDTF">2021-09-13T10:36:00Z</dcterms:modified>
</cp:coreProperties>
</file>